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95" w:rsidRPr="000E0F4C" w:rsidRDefault="00461995" w:rsidP="00461995">
      <w:pPr>
        <w:pStyle w:val="a6"/>
        <w:jc w:val="center"/>
      </w:pPr>
      <w:r w:rsidRPr="000E0F4C">
        <w:t>государственное бюджетное общеобразовательное учреждение Самарской области</w:t>
      </w:r>
    </w:p>
    <w:p w:rsidR="00461995" w:rsidRPr="000E0F4C" w:rsidRDefault="00461995" w:rsidP="00461995">
      <w:pPr>
        <w:pStyle w:val="a6"/>
        <w:jc w:val="center"/>
      </w:pPr>
      <w:r w:rsidRPr="000E0F4C">
        <w:t xml:space="preserve">средняя общеобразовательная школа «Образовательный центр» с. </w:t>
      </w:r>
      <w:proofErr w:type="gramStart"/>
      <w:r w:rsidRPr="000E0F4C">
        <w:t>Богатое</w:t>
      </w:r>
      <w:proofErr w:type="gramEnd"/>
    </w:p>
    <w:p w:rsidR="00461995" w:rsidRPr="000E0F4C" w:rsidRDefault="00461995" w:rsidP="00461995">
      <w:pPr>
        <w:pStyle w:val="a6"/>
        <w:jc w:val="center"/>
      </w:pPr>
      <w:r w:rsidRPr="000E0F4C">
        <w:t>муниципального района Богатовский Самарской области</w:t>
      </w:r>
    </w:p>
    <w:p w:rsidR="00461995" w:rsidRPr="000E0F4C" w:rsidRDefault="00461995" w:rsidP="00461995">
      <w:pPr>
        <w:pStyle w:val="a6"/>
        <w:jc w:val="center"/>
      </w:pPr>
      <w:r w:rsidRPr="000E0F4C">
        <w:t xml:space="preserve">имени </w:t>
      </w:r>
      <w:proofErr w:type="gramStart"/>
      <w:r w:rsidRPr="000E0F4C">
        <w:t>Героя Советского Союза Павлова Валентина Васильевича</w:t>
      </w:r>
      <w:proofErr w:type="gramEnd"/>
    </w:p>
    <w:p w:rsidR="00461995" w:rsidRPr="000E0F4C" w:rsidRDefault="00461995" w:rsidP="00461995">
      <w:pPr>
        <w:pStyle w:val="a6"/>
        <w:jc w:val="center"/>
      </w:pPr>
      <w:r w:rsidRPr="000E0F4C">
        <w:t>_______________________________________</w:t>
      </w:r>
    </w:p>
    <w:p w:rsidR="00461995" w:rsidRDefault="00461995" w:rsidP="00461995">
      <w:pPr>
        <w:jc w:val="center"/>
        <w:rPr>
          <w:rFonts w:ascii="Times New Roman" w:hAnsi="Times New Roman" w:cs="Times New Roman"/>
          <w:sz w:val="24"/>
          <w:szCs w:val="24"/>
        </w:rPr>
      </w:pPr>
      <w:r w:rsidRPr="000E0F4C">
        <w:rPr>
          <w:rFonts w:ascii="Times New Roman" w:hAnsi="Times New Roman" w:cs="Times New Roman"/>
          <w:sz w:val="24"/>
          <w:szCs w:val="24"/>
        </w:rPr>
        <w:t>СП ГБОУ СОШ «Оц» с. Богатое детский сад «Солнышко»</w:t>
      </w:r>
    </w:p>
    <w:p w:rsidR="006D4873" w:rsidRDefault="006D4873" w:rsidP="00461995">
      <w:pPr>
        <w:jc w:val="center"/>
        <w:rPr>
          <w:rFonts w:ascii="Times New Roman" w:hAnsi="Times New Roman" w:cs="Times New Roman"/>
          <w:sz w:val="24"/>
          <w:szCs w:val="24"/>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461995">
      <w:pPr>
        <w:shd w:val="clear" w:color="auto" w:fill="FFFFFF"/>
        <w:spacing w:after="0" w:line="240" w:lineRule="auto"/>
        <w:ind w:right="-2"/>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D487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DA2FD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461995">
        <w:rPr>
          <w:rFonts w:ascii="Times New Roman" w:eastAsia="Times New Roman" w:hAnsi="Times New Roman" w:cs="Times New Roman"/>
          <w:bCs/>
          <w:color w:val="000000"/>
          <w:sz w:val="24"/>
          <w:szCs w:val="24"/>
          <w:lang w:eastAsia="ru-RU"/>
        </w:rPr>
        <w:t>УТВЕРЖДЕНО</w:t>
      </w:r>
      <w:r w:rsidR="00DA2FDA">
        <w:rPr>
          <w:rFonts w:ascii="Times New Roman" w:eastAsia="Times New Roman" w:hAnsi="Times New Roman" w:cs="Times New Roman"/>
          <w:bCs/>
          <w:color w:val="000000"/>
          <w:sz w:val="24"/>
          <w:szCs w:val="24"/>
          <w:lang w:eastAsia="ru-RU"/>
        </w:rPr>
        <w:t>:</w:t>
      </w:r>
    </w:p>
    <w:p w:rsidR="00461995" w:rsidRDefault="00461995" w:rsidP="00461995">
      <w:pPr>
        <w:shd w:val="clear" w:color="auto" w:fill="FFFFFF"/>
        <w:spacing w:after="0" w:line="240" w:lineRule="auto"/>
        <w:ind w:right="-2"/>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D4873">
        <w:rPr>
          <w:rFonts w:ascii="Times New Roman" w:eastAsia="Times New Roman" w:hAnsi="Times New Roman" w:cs="Times New Roman"/>
          <w:bCs/>
          <w:color w:val="000000"/>
          <w:sz w:val="24"/>
          <w:szCs w:val="24"/>
          <w:lang w:eastAsia="ru-RU"/>
        </w:rPr>
        <w:t xml:space="preserve">                    </w:t>
      </w:r>
      <w:r w:rsidR="00222EA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proofErr w:type="spellStart"/>
      <w:r w:rsidR="00222EA4">
        <w:rPr>
          <w:rFonts w:ascii="Times New Roman" w:eastAsia="Times New Roman" w:hAnsi="Times New Roman" w:cs="Times New Roman"/>
          <w:bCs/>
          <w:color w:val="000000"/>
          <w:sz w:val="24"/>
          <w:szCs w:val="24"/>
          <w:lang w:eastAsia="ru-RU"/>
        </w:rPr>
        <w:t>Врио</w:t>
      </w:r>
      <w:proofErr w:type="spellEnd"/>
      <w:r w:rsidR="00222EA4">
        <w:rPr>
          <w:rFonts w:ascii="Times New Roman" w:eastAsia="Times New Roman" w:hAnsi="Times New Roman" w:cs="Times New Roman"/>
          <w:bCs/>
          <w:color w:val="000000"/>
          <w:sz w:val="24"/>
          <w:szCs w:val="24"/>
          <w:lang w:eastAsia="ru-RU"/>
        </w:rPr>
        <w:t xml:space="preserve">  руководителя</w:t>
      </w:r>
      <w:r>
        <w:rPr>
          <w:rFonts w:ascii="Times New Roman" w:eastAsia="Times New Roman" w:hAnsi="Times New Roman" w:cs="Times New Roman"/>
          <w:bCs/>
          <w:color w:val="000000"/>
          <w:sz w:val="24"/>
          <w:szCs w:val="24"/>
          <w:lang w:eastAsia="ru-RU"/>
        </w:rPr>
        <w:t xml:space="preserve"> СП</w:t>
      </w:r>
      <w:r w:rsidR="006D4873">
        <w:rPr>
          <w:rFonts w:ascii="Times New Roman" w:eastAsia="Times New Roman" w:hAnsi="Times New Roman" w:cs="Times New Roman"/>
          <w:bCs/>
          <w:color w:val="000000"/>
          <w:sz w:val="24"/>
          <w:szCs w:val="24"/>
          <w:lang w:eastAsia="ru-RU"/>
        </w:rPr>
        <w:t xml:space="preserve"> </w:t>
      </w:r>
    </w:p>
    <w:p w:rsidR="00461995" w:rsidRDefault="006D4873" w:rsidP="006D4873">
      <w:pPr>
        <w:shd w:val="clear" w:color="auto" w:fill="FFFFFF"/>
        <w:spacing w:after="0" w:line="240" w:lineRule="auto"/>
        <w:ind w:right="-2"/>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461995">
        <w:rPr>
          <w:rFonts w:ascii="Times New Roman" w:eastAsia="Times New Roman" w:hAnsi="Times New Roman" w:cs="Times New Roman"/>
          <w:bCs/>
          <w:color w:val="000000"/>
          <w:sz w:val="24"/>
          <w:szCs w:val="24"/>
          <w:lang w:eastAsia="ru-RU"/>
        </w:rPr>
        <w:t>___________ М.А. Санникова</w:t>
      </w:r>
    </w:p>
    <w:p w:rsidR="00461995" w:rsidRPr="00461995" w:rsidRDefault="00461995" w:rsidP="00461995">
      <w:pPr>
        <w:shd w:val="clear" w:color="auto" w:fill="FFFFFF"/>
        <w:spacing w:after="0" w:line="240" w:lineRule="auto"/>
        <w:ind w:right="-2"/>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D4873">
        <w:rPr>
          <w:rFonts w:ascii="Times New Roman" w:eastAsia="Times New Roman" w:hAnsi="Times New Roman" w:cs="Times New Roman"/>
          <w:bCs/>
          <w:color w:val="000000"/>
          <w:sz w:val="24"/>
          <w:szCs w:val="24"/>
          <w:lang w:eastAsia="ru-RU"/>
        </w:rPr>
        <w:t xml:space="preserve">                                      </w:t>
      </w:r>
      <w:r w:rsidR="00DA2FD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6D4873">
        <w:rPr>
          <w:rFonts w:ascii="Times New Roman" w:eastAsia="Times New Roman" w:hAnsi="Times New Roman" w:cs="Times New Roman"/>
          <w:bCs/>
          <w:color w:val="000000"/>
          <w:sz w:val="24"/>
          <w:szCs w:val="24"/>
          <w:lang w:eastAsia="ru-RU"/>
        </w:rPr>
        <w:t xml:space="preserve">Приказ № ___ от </w:t>
      </w:r>
      <w:r w:rsidR="00DA2FDA">
        <w:rPr>
          <w:rFonts w:ascii="Times New Roman" w:eastAsia="Times New Roman" w:hAnsi="Times New Roman" w:cs="Times New Roman"/>
          <w:bCs/>
          <w:color w:val="000000"/>
          <w:sz w:val="24"/>
          <w:szCs w:val="24"/>
          <w:lang w:eastAsia="ru-RU"/>
        </w:rPr>
        <w:t xml:space="preserve">________ </w:t>
      </w:r>
      <w:r w:rsidR="006D4873">
        <w:rPr>
          <w:rFonts w:ascii="Times New Roman" w:eastAsia="Times New Roman" w:hAnsi="Times New Roman" w:cs="Times New Roman"/>
          <w:bCs/>
          <w:color w:val="000000"/>
          <w:sz w:val="24"/>
          <w:szCs w:val="24"/>
          <w:lang w:eastAsia="ru-RU"/>
        </w:rPr>
        <w:t>2022</w:t>
      </w:r>
      <w:r w:rsidR="00CB7DFC">
        <w:rPr>
          <w:rFonts w:ascii="Times New Roman" w:eastAsia="Times New Roman" w:hAnsi="Times New Roman" w:cs="Times New Roman"/>
          <w:bCs/>
          <w:color w:val="000000"/>
          <w:sz w:val="24"/>
          <w:szCs w:val="24"/>
          <w:lang w:eastAsia="ru-RU"/>
        </w:rPr>
        <w:t xml:space="preserve"> </w:t>
      </w:r>
      <w:r w:rsidR="006D4873">
        <w:rPr>
          <w:rFonts w:ascii="Times New Roman" w:eastAsia="Times New Roman" w:hAnsi="Times New Roman" w:cs="Times New Roman"/>
          <w:bCs/>
          <w:color w:val="000000"/>
          <w:sz w:val="24"/>
          <w:szCs w:val="24"/>
          <w:lang w:eastAsia="ru-RU"/>
        </w:rPr>
        <w:t>г.</w:t>
      </w: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6D4873" w:rsidRDefault="006D4873"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6D4873" w:rsidRDefault="006D4873"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6D4873" w:rsidRDefault="006D4873"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6D4873" w:rsidRDefault="006D4873"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ПРОГРАММА</w:t>
      </w: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ОБЕСПЕЧЕНИЯ ФУНКЦИОНИРОВАНИЯ </w:t>
      </w: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ВНУТРЕННЕЙ СИСТЕМЫ ОЦЕНКИ КАЧЕСТВА ОБРАЗОВАНИЯ</w:t>
      </w: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6D4873" w:rsidP="006D4873">
      <w:pPr>
        <w:shd w:val="clear" w:color="auto" w:fill="FFFFFF"/>
        <w:spacing w:after="0" w:line="240" w:lineRule="auto"/>
        <w:ind w:right="-2"/>
        <w:rPr>
          <w:rFonts w:ascii="Times New Roman" w:eastAsia="Times New Roman" w:hAnsi="Times New Roman" w:cs="Times New Roman"/>
          <w:bCs/>
          <w:color w:val="000000"/>
          <w:sz w:val="24"/>
          <w:szCs w:val="24"/>
          <w:lang w:eastAsia="ru-RU"/>
        </w:rPr>
      </w:pPr>
      <w:r w:rsidRPr="006D4873">
        <w:rPr>
          <w:rFonts w:ascii="Times New Roman" w:eastAsia="Times New Roman" w:hAnsi="Times New Roman" w:cs="Times New Roman"/>
          <w:bCs/>
          <w:color w:val="000000"/>
          <w:sz w:val="24"/>
          <w:szCs w:val="24"/>
          <w:lang w:eastAsia="ru-RU"/>
        </w:rPr>
        <w:t>ПРИНЯТО</w:t>
      </w:r>
    </w:p>
    <w:p w:rsidR="006D4873" w:rsidRDefault="006D4873" w:rsidP="006D4873">
      <w:pPr>
        <w:shd w:val="clear" w:color="auto" w:fill="FFFFFF"/>
        <w:spacing w:after="0" w:line="240" w:lineRule="auto"/>
        <w:ind w:right="-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Педагогическим советом</w:t>
      </w:r>
    </w:p>
    <w:p w:rsidR="006D4873" w:rsidRPr="006D4873" w:rsidRDefault="006D4873" w:rsidP="006D4873">
      <w:pPr>
        <w:shd w:val="clear" w:color="auto" w:fill="FFFFFF"/>
        <w:spacing w:after="0" w:line="240" w:lineRule="auto"/>
        <w:ind w:right="-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Протокол № ____ от _____ 2022</w:t>
      </w:r>
      <w:r w:rsidR="00CB7DFC">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г.</w:t>
      </w: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461995" w:rsidRDefault="00461995" w:rsidP="00AF3D5A">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AF3D5A" w:rsidRPr="00DA2FDA" w:rsidRDefault="00AF3D5A" w:rsidP="00310373">
      <w:pPr>
        <w:shd w:val="clear" w:color="auto" w:fill="FFFFFF"/>
        <w:spacing w:after="0"/>
        <w:ind w:right="-2"/>
        <w:jc w:val="center"/>
        <w:rPr>
          <w:rFonts w:ascii="Times New Roman" w:eastAsia="Times New Roman" w:hAnsi="Times New Roman" w:cs="Times New Roman"/>
          <w:bCs/>
          <w:color w:val="000000"/>
          <w:sz w:val="28"/>
          <w:szCs w:val="28"/>
          <w:lang w:eastAsia="ru-RU"/>
        </w:rPr>
      </w:pPr>
      <w:r w:rsidRPr="00DA2FDA">
        <w:rPr>
          <w:rFonts w:ascii="Times New Roman" w:eastAsia="Times New Roman" w:hAnsi="Times New Roman" w:cs="Times New Roman"/>
          <w:bCs/>
          <w:color w:val="000000"/>
          <w:sz w:val="28"/>
          <w:szCs w:val="28"/>
          <w:lang w:eastAsia="ru-RU"/>
        </w:rPr>
        <w:lastRenderedPageBreak/>
        <w:t>Содержание программы</w:t>
      </w:r>
    </w:p>
    <w:p w:rsidR="00310373" w:rsidRPr="00DA2FDA" w:rsidRDefault="00310373" w:rsidP="00310373">
      <w:pPr>
        <w:shd w:val="clear" w:color="auto" w:fill="FFFFFF"/>
        <w:spacing w:after="0"/>
        <w:ind w:right="-2"/>
        <w:jc w:val="center"/>
        <w:rPr>
          <w:rFonts w:ascii="Times New Roman" w:eastAsia="Times New Roman" w:hAnsi="Times New Roman" w:cs="Times New Roman"/>
          <w:color w:val="000000"/>
          <w:sz w:val="28"/>
          <w:szCs w:val="28"/>
          <w:lang w:eastAsia="ru-RU"/>
        </w:rPr>
      </w:pPr>
    </w:p>
    <w:p w:rsidR="00AF3D5A" w:rsidRPr="00DA2FDA" w:rsidRDefault="00AF3D5A" w:rsidP="00310373">
      <w:pPr>
        <w:shd w:val="clear" w:color="auto" w:fill="FFFFFF"/>
        <w:spacing w:after="0"/>
        <w:ind w:left="2"/>
        <w:rPr>
          <w:rFonts w:ascii="Times New Roman" w:eastAsia="Times New Roman" w:hAnsi="Times New Roman" w:cs="Times New Roman"/>
          <w:color w:val="000000"/>
          <w:sz w:val="28"/>
          <w:szCs w:val="28"/>
          <w:lang w:eastAsia="ru-RU"/>
        </w:rPr>
      </w:pPr>
      <w:r w:rsidRPr="00DA2FDA">
        <w:rPr>
          <w:rFonts w:ascii="Times New Roman" w:eastAsia="Times New Roman" w:hAnsi="Times New Roman" w:cs="Times New Roman"/>
          <w:color w:val="000000"/>
          <w:sz w:val="28"/>
          <w:szCs w:val="28"/>
          <w:lang w:eastAsia="ru-RU"/>
        </w:rPr>
        <w:t>Пояснительная записка</w:t>
      </w:r>
    </w:p>
    <w:p w:rsidR="00AF3D5A" w:rsidRPr="00DA2FDA" w:rsidRDefault="005A5196" w:rsidP="00E67E14">
      <w:pPr>
        <w:pStyle w:val="a6"/>
        <w:spacing w:line="276" w:lineRule="auto"/>
        <w:jc w:val="both"/>
        <w:rPr>
          <w:sz w:val="28"/>
          <w:szCs w:val="28"/>
        </w:rPr>
      </w:pPr>
      <w:r w:rsidRPr="00DA2FDA">
        <w:rPr>
          <w:sz w:val="28"/>
          <w:szCs w:val="28"/>
        </w:rPr>
        <w:t xml:space="preserve">1. </w:t>
      </w:r>
      <w:r w:rsidR="00AF3D5A" w:rsidRPr="00DA2FDA">
        <w:rPr>
          <w:sz w:val="28"/>
          <w:szCs w:val="28"/>
        </w:rPr>
        <w:t>Нормативно-правовое обеспечение программы организации ВСОКО в дошкольном образовательном учреждении.</w:t>
      </w:r>
    </w:p>
    <w:p w:rsidR="00AF3D5A" w:rsidRPr="00DA2FDA" w:rsidRDefault="005A5196" w:rsidP="00E67E14">
      <w:pPr>
        <w:pStyle w:val="a6"/>
        <w:spacing w:line="276" w:lineRule="auto"/>
        <w:jc w:val="both"/>
        <w:rPr>
          <w:sz w:val="28"/>
          <w:szCs w:val="28"/>
        </w:rPr>
      </w:pPr>
      <w:r w:rsidRPr="00DA2FDA">
        <w:rPr>
          <w:sz w:val="28"/>
          <w:szCs w:val="28"/>
        </w:rPr>
        <w:t xml:space="preserve">2. </w:t>
      </w:r>
      <w:r w:rsidR="00AF3D5A" w:rsidRPr="00DA2FDA">
        <w:rPr>
          <w:sz w:val="28"/>
          <w:szCs w:val="28"/>
        </w:rPr>
        <w:t>Принципы организации ВСОКО в дошкольном образовательном учреждении.</w:t>
      </w:r>
    </w:p>
    <w:p w:rsidR="00AF3D5A" w:rsidRPr="00DA2FDA" w:rsidRDefault="005A5196" w:rsidP="00E67E14">
      <w:pPr>
        <w:pStyle w:val="a6"/>
        <w:spacing w:line="276" w:lineRule="auto"/>
        <w:jc w:val="both"/>
        <w:rPr>
          <w:sz w:val="28"/>
          <w:szCs w:val="28"/>
        </w:rPr>
      </w:pPr>
      <w:r w:rsidRPr="00DA2FDA">
        <w:rPr>
          <w:sz w:val="28"/>
          <w:szCs w:val="28"/>
        </w:rPr>
        <w:t xml:space="preserve">3. </w:t>
      </w:r>
      <w:r w:rsidR="00AF3D5A" w:rsidRPr="00DA2FDA">
        <w:rPr>
          <w:sz w:val="28"/>
          <w:szCs w:val="28"/>
        </w:rPr>
        <w:t xml:space="preserve">Оценка качества основной образовательной программы дошкольного образования (ООП </w:t>
      </w:r>
      <w:proofErr w:type="gramStart"/>
      <w:r w:rsidR="00AF3D5A" w:rsidRPr="00DA2FDA">
        <w:rPr>
          <w:sz w:val="28"/>
          <w:szCs w:val="28"/>
        </w:rPr>
        <w:t>ДО</w:t>
      </w:r>
      <w:proofErr w:type="gramEnd"/>
      <w:r w:rsidR="00AF3D5A" w:rsidRPr="00DA2FDA">
        <w:rPr>
          <w:sz w:val="28"/>
          <w:szCs w:val="28"/>
        </w:rPr>
        <w:t>)</w:t>
      </w:r>
      <w:r w:rsidR="00E67E14" w:rsidRPr="00DA2FDA">
        <w:rPr>
          <w:sz w:val="28"/>
          <w:szCs w:val="28"/>
        </w:rPr>
        <w:t>.</w:t>
      </w:r>
    </w:p>
    <w:p w:rsidR="00AF3D5A" w:rsidRPr="00DA2FDA" w:rsidRDefault="00E55360" w:rsidP="00E67E14">
      <w:pPr>
        <w:pStyle w:val="a6"/>
        <w:spacing w:line="276" w:lineRule="auto"/>
        <w:jc w:val="both"/>
        <w:rPr>
          <w:sz w:val="28"/>
          <w:szCs w:val="28"/>
        </w:rPr>
      </w:pPr>
      <w:r w:rsidRPr="00DA2FDA">
        <w:rPr>
          <w:sz w:val="28"/>
          <w:szCs w:val="28"/>
        </w:rPr>
        <w:t xml:space="preserve">4. </w:t>
      </w:r>
      <w:r w:rsidR="00AF3D5A" w:rsidRPr="00DA2FDA">
        <w:rPr>
          <w:sz w:val="28"/>
          <w:szCs w:val="28"/>
        </w:rPr>
        <w:t xml:space="preserve">Процедура оценки качества психолого-педагогических условий в </w:t>
      </w:r>
      <w:r w:rsidR="005A5196" w:rsidRPr="00DA2FDA">
        <w:rPr>
          <w:sz w:val="28"/>
          <w:szCs w:val="28"/>
        </w:rPr>
        <w:t>СП детский сад «Солнышко»</w:t>
      </w:r>
      <w:r w:rsidR="00E67E14" w:rsidRPr="00DA2FDA">
        <w:rPr>
          <w:sz w:val="28"/>
          <w:szCs w:val="28"/>
        </w:rPr>
        <w:t>.</w:t>
      </w:r>
    </w:p>
    <w:p w:rsidR="00AF3D5A" w:rsidRPr="00310373" w:rsidRDefault="00AF3D5A" w:rsidP="00310373">
      <w:pPr>
        <w:pStyle w:val="a6"/>
        <w:spacing w:line="276" w:lineRule="auto"/>
        <w:rPr>
          <w:sz w:val="28"/>
          <w:szCs w:val="28"/>
        </w:rPr>
      </w:pPr>
      <w:r w:rsidRPr="00310373">
        <w:rPr>
          <w:sz w:val="28"/>
          <w:szCs w:val="28"/>
        </w:rPr>
        <w:t xml:space="preserve">4.1. Показатели внутренней оценки качества психолого-педагогических условий реализации ООП </w:t>
      </w:r>
      <w:proofErr w:type="gramStart"/>
      <w:r w:rsidRPr="00310373">
        <w:rPr>
          <w:sz w:val="28"/>
          <w:szCs w:val="28"/>
        </w:rPr>
        <w:t>ДО</w:t>
      </w:r>
      <w:proofErr w:type="gramEnd"/>
      <w:r w:rsidR="005A5196" w:rsidRPr="00310373">
        <w:rPr>
          <w:sz w:val="28"/>
          <w:szCs w:val="28"/>
        </w:rPr>
        <w:t>.</w:t>
      </w:r>
    </w:p>
    <w:p w:rsidR="00AF3D5A" w:rsidRPr="00310373" w:rsidRDefault="00AF3D5A" w:rsidP="00310373">
      <w:pPr>
        <w:pStyle w:val="a6"/>
        <w:spacing w:line="276" w:lineRule="auto"/>
        <w:rPr>
          <w:sz w:val="28"/>
          <w:szCs w:val="28"/>
        </w:rPr>
      </w:pPr>
      <w:r w:rsidRPr="00310373">
        <w:rPr>
          <w:sz w:val="28"/>
          <w:szCs w:val="28"/>
        </w:rPr>
        <w:t>4.2. Основные критерии оценки психолого-педагогических условий реализации основной образовательной программы дошкольного образования</w:t>
      </w:r>
      <w:r w:rsidR="005A5196" w:rsidRPr="00310373">
        <w:rPr>
          <w:sz w:val="28"/>
          <w:szCs w:val="28"/>
        </w:rPr>
        <w:t>.</w:t>
      </w:r>
    </w:p>
    <w:p w:rsidR="00AF3D5A" w:rsidRPr="00310373" w:rsidRDefault="00AF3D5A" w:rsidP="00310373">
      <w:pPr>
        <w:shd w:val="clear" w:color="auto" w:fill="FFFFFF"/>
        <w:spacing w:after="0"/>
        <w:ind w:left="2"/>
        <w:rPr>
          <w:rFonts w:ascii="Times New Roman" w:eastAsia="Times New Roman" w:hAnsi="Times New Roman" w:cs="Times New Roman"/>
          <w:color w:val="000000"/>
          <w:sz w:val="28"/>
          <w:szCs w:val="28"/>
          <w:lang w:eastAsia="ru-RU"/>
        </w:rPr>
      </w:pPr>
      <w:r w:rsidRPr="00310373">
        <w:rPr>
          <w:rFonts w:ascii="Times New Roman" w:eastAsia="Times New Roman" w:hAnsi="Times New Roman" w:cs="Times New Roman"/>
          <w:color w:val="000000"/>
          <w:sz w:val="28"/>
          <w:szCs w:val="28"/>
          <w:lang w:eastAsia="ru-RU"/>
        </w:rPr>
        <w:t>4.3. Технология организации процедуры оценки психолого-педагогических условий для реализации основной образовательной программы дошкольного образования</w:t>
      </w:r>
      <w:r w:rsidR="005A5196" w:rsidRPr="00310373">
        <w:rPr>
          <w:rFonts w:ascii="Times New Roman" w:eastAsia="Times New Roman" w:hAnsi="Times New Roman" w:cs="Times New Roman"/>
          <w:color w:val="000000"/>
          <w:sz w:val="28"/>
          <w:szCs w:val="28"/>
          <w:lang w:eastAsia="ru-RU"/>
        </w:rPr>
        <w:t>.</w:t>
      </w:r>
    </w:p>
    <w:p w:rsidR="007529B0" w:rsidRPr="00DA2FDA" w:rsidRDefault="00AF3D5A" w:rsidP="00E67E14">
      <w:pPr>
        <w:shd w:val="clear" w:color="auto" w:fill="FFFFFF"/>
        <w:spacing w:after="0"/>
        <w:ind w:left="2"/>
        <w:jc w:val="both"/>
        <w:rPr>
          <w:rFonts w:ascii="Times New Roman" w:eastAsia="Times New Roman" w:hAnsi="Times New Roman" w:cs="Times New Roman"/>
          <w:color w:val="000000"/>
          <w:sz w:val="28"/>
          <w:szCs w:val="28"/>
          <w:lang w:eastAsia="ru-RU"/>
        </w:rPr>
      </w:pPr>
      <w:r w:rsidRPr="00DA2FDA">
        <w:rPr>
          <w:rFonts w:ascii="Times New Roman" w:eastAsia="Times New Roman" w:hAnsi="Times New Roman" w:cs="Times New Roman"/>
          <w:color w:val="000000"/>
          <w:sz w:val="28"/>
          <w:szCs w:val="28"/>
          <w:lang w:eastAsia="ru-RU"/>
        </w:rPr>
        <w:t xml:space="preserve">5. Процедура оценки качества организации развивающей предметно-пространственной среды в </w:t>
      </w:r>
      <w:r w:rsidR="00E55360" w:rsidRPr="00DA2FDA">
        <w:rPr>
          <w:rFonts w:ascii="Times New Roman" w:eastAsia="Times New Roman" w:hAnsi="Times New Roman" w:cs="Times New Roman"/>
          <w:color w:val="000000"/>
          <w:sz w:val="28"/>
          <w:szCs w:val="28"/>
          <w:lang w:eastAsia="ru-RU"/>
        </w:rPr>
        <w:t>СП детский сад «Солнышко»</w:t>
      </w:r>
      <w:r w:rsidR="00DA2FDA">
        <w:rPr>
          <w:rFonts w:ascii="Times New Roman" w:eastAsia="Times New Roman" w:hAnsi="Times New Roman" w:cs="Times New Roman"/>
          <w:color w:val="000000"/>
          <w:sz w:val="28"/>
          <w:szCs w:val="28"/>
          <w:lang w:eastAsia="ru-RU"/>
        </w:rPr>
        <w:t>.</w:t>
      </w:r>
    </w:p>
    <w:p w:rsidR="00AF3D5A" w:rsidRPr="00310373" w:rsidRDefault="00AF3D5A" w:rsidP="00310373">
      <w:pPr>
        <w:shd w:val="clear" w:color="auto" w:fill="FFFFFF"/>
        <w:spacing w:after="0"/>
        <w:ind w:left="2"/>
        <w:rPr>
          <w:rFonts w:ascii="Times New Roman" w:eastAsia="Times New Roman" w:hAnsi="Times New Roman" w:cs="Times New Roman"/>
          <w:color w:val="000000"/>
          <w:sz w:val="28"/>
          <w:szCs w:val="28"/>
          <w:lang w:eastAsia="ru-RU"/>
        </w:rPr>
      </w:pPr>
      <w:r w:rsidRPr="00310373">
        <w:rPr>
          <w:rFonts w:ascii="Times New Roman" w:eastAsia="Times New Roman" w:hAnsi="Times New Roman" w:cs="Times New Roman"/>
          <w:color w:val="000000"/>
          <w:sz w:val="28"/>
          <w:szCs w:val="28"/>
          <w:lang w:eastAsia="ru-RU"/>
        </w:rPr>
        <w:t>5.1. Показатели внутренней оценки качества организации развивающей предметно-пространственной среды</w:t>
      </w:r>
    </w:p>
    <w:p w:rsidR="00AF3D5A" w:rsidRPr="00310373" w:rsidRDefault="00AF3D5A" w:rsidP="00310373">
      <w:pPr>
        <w:shd w:val="clear" w:color="auto" w:fill="FFFFFF"/>
        <w:spacing w:after="0"/>
        <w:ind w:left="2"/>
        <w:rPr>
          <w:rFonts w:ascii="Times New Roman" w:eastAsia="Times New Roman" w:hAnsi="Times New Roman" w:cs="Times New Roman"/>
          <w:color w:val="000000"/>
          <w:sz w:val="28"/>
          <w:szCs w:val="28"/>
          <w:lang w:eastAsia="ru-RU"/>
        </w:rPr>
      </w:pPr>
      <w:r w:rsidRPr="00310373">
        <w:rPr>
          <w:rFonts w:ascii="Times New Roman" w:eastAsia="Times New Roman" w:hAnsi="Times New Roman" w:cs="Times New Roman"/>
          <w:color w:val="000000"/>
          <w:sz w:val="28"/>
          <w:szCs w:val="28"/>
          <w:lang w:eastAsia="ru-RU"/>
        </w:rPr>
        <w:t>5.2. Основные критерии оценки организации развивающей предметно-пространственной среды</w:t>
      </w:r>
    </w:p>
    <w:p w:rsidR="00AF3D5A" w:rsidRPr="00E55360" w:rsidRDefault="00AF3D5A" w:rsidP="00E55360">
      <w:pPr>
        <w:pStyle w:val="a6"/>
        <w:rPr>
          <w:sz w:val="28"/>
          <w:szCs w:val="28"/>
        </w:rPr>
      </w:pPr>
      <w:r w:rsidRPr="00E55360">
        <w:rPr>
          <w:sz w:val="28"/>
          <w:szCs w:val="28"/>
        </w:rPr>
        <w:t>5.3. Технология организации процедуры оценки организации развивающей предметно-пространственной среды</w:t>
      </w:r>
    </w:p>
    <w:p w:rsidR="00AF3D5A" w:rsidRPr="00DA2FDA" w:rsidRDefault="00E55360" w:rsidP="00E55360">
      <w:pPr>
        <w:pStyle w:val="a6"/>
        <w:rPr>
          <w:sz w:val="28"/>
          <w:szCs w:val="28"/>
        </w:rPr>
      </w:pPr>
      <w:r w:rsidRPr="00DA2FDA">
        <w:rPr>
          <w:sz w:val="28"/>
          <w:szCs w:val="28"/>
        </w:rPr>
        <w:t>6.</w:t>
      </w:r>
      <w:r w:rsidR="00AF3D5A" w:rsidRPr="00DA2FDA">
        <w:rPr>
          <w:sz w:val="28"/>
          <w:szCs w:val="28"/>
        </w:rPr>
        <w:t xml:space="preserve">Процедура оценки кадровых условий реализации ООП </w:t>
      </w:r>
      <w:proofErr w:type="gramStart"/>
      <w:r w:rsidR="00AF3D5A" w:rsidRPr="00DA2FDA">
        <w:rPr>
          <w:sz w:val="28"/>
          <w:szCs w:val="28"/>
        </w:rPr>
        <w:t>ДО</w:t>
      </w:r>
      <w:proofErr w:type="gramEnd"/>
    </w:p>
    <w:p w:rsidR="00AF3D5A" w:rsidRPr="00E55360" w:rsidRDefault="00AF3D5A" w:rsidP="00E55360">
      <w:pPr>
        <w:pStyle w:val="a6"/>
        <w:rPr>
          <w:sz w:val="28"/>
          <w:szCs w:val="28"/>
        </w:rPr>
      </w:pPr>
      <w:r w:rsidRPr="00E55360">
        <w:rPr>
          <w:sz w:val="28"/>
          <w:szCs w:val="28"/>
        </w:rPr>
        <w:t xml:space="preserve">6.1. Показатели внутренней оценки кадровых условий реализации ООП </w:t>
      </w:r>
      <w:proofErr w:type="gramStart"/>
      <w:r w:rsidRPr="00E55360">
        <w:rPr>
          <w:sz w:val="28"/>
          <w:szCs w:val="28"/>
        </w:rPr>
        <w:t>ДО</w:t>
      </w:r>
      <w:proofErr w:type="gramEnd"/>
    </w:p>
    <w:p w:rsidR="00AF3D5A" w:rsidRPr="00E55360" w:rsidRDefault="00AF3D5A" w:rsidP="00E55360">
      <w:pPr>
        <w:pStyle w:val="a6"/>
        <w:rPr>
          <w:sz w:val="28"/>
          <w:szCs w:val="28"/>
        </w:rPr>
      </w:pPr>
      <w:r w:rsidRPr="00E55360">
        <w:rPr>
          <w:sz w:val="28"/>
          <w:szCs w:val="28"/>
        </w:rPr>
        <w:t xml:space="preserve">6.2. Основные критерии оценки кадровых условий реализации ООП </w:t>
      </w:r>
      <w:proofErr w:type="gramStart"/>
      <w:r w:rsidRPr="00E55360">
        <w:rPr>
          <w:sz w:val="28"/>
          <w:szCs w:val="28"/>
        </w:rPr>
        <w:t>ДО</w:t>
      </w:r>
      <w:proofErr w:type="gramEnd"/>
    </w:p>
    <w:p w:rsidR="00AF3D5A" w:rsidRPr="00E55360" w:rsidRDefault="00AF3D5A" w:rsidP="00E55360">
      <w:pPr>
        <w:pStyle w:val="a6"/>
        <w:rPr>
          <w:sz w:val="28"/>
          <w:szCs w:val="28"/>
        </w:rPr>
      </w:pPr>
      <w:r w:rsidRPr="00E55360">
        <w:rPr>
          <w:sz w:val="28"/>
          <w:szCs w:val="28"/>
        </w:rPr>
        <w:t xml:space="preserve">6.3. Технология </w:t>
      </w:r>
      <w:proofErr w:type="gramStart"/>
      <w:r w:rsidRPr="00E55360">
        <w:rPr>
          <w:sz w:val="28"/>
          <w:szCs w:val="28"/>
        </w:rPr>
        <w:t>организации процедуры оценки кадровых условий реализации</w:t>
      </w:r>
      <w:proofErr w:type="gramEnd"/>
      <w:r w:rsidRPr="00E55360">
        <w:rPr>
          <w:sz w:val="28"/>
          <w:szCs w:val="28"/>
        </w:rPr>
        <w:t xml:space="preserve"> ООП ДО</w:t>
      </w:r>
    </w:p>
    <w:p w:rsidR="00AF3D5A" w:rsidRPr="00DA2FDA" w:rsidRDefault="00E55360" w:rsidP="00E55360">
      <w:pPr>
        <w:pStyle w:val="a6"/>
        <w:rPr>
          <w:sz w:val="28"/>
          <w:szCs w:val="28"/>
        </w:rPr>
      </w:pPr>
      <w:r w:rsidRPr="00DA2FDA">
        <w:rPr>
          <w:sz w:val="28"/>
          <w:szCs w:val="28"/>
        </w:rPr>
        <w:t xml:space="preserve">7. </w:t>
      </w:r>
      <w:r w:rsidR="00AF3D5A" w:rsidRPr="00DA2FDA">
        <w:rPr>
          <w:sz w:val="28"/>
          <w:szCs w:val="28"/>
        </w:rPr>
        <w:t xml:space="preserve">Процедура оценки материально-технического обеспечения ООП </w:t>
      </w:r>
      <w:proofErr w:type="gramStart"/>
      <w:r w:rsidR="00AF3D5A" w:rsidRPr="00DA2FDA">
        <w:rPr>
          <w:sz w:val="28"/>
          <w:szCs w:val="28"/>
        </w:rPr>
        <w:t>ДО</w:t>
      </w:r>
      <w:proofErr w:type="gramEnd"/>
    </w:p>
    <w:p w:rsidR="00AF3D5A" w:rsidRPr="00E55360" w:rsidRDefault="00AF3D5A" w:rsidP="00E55360">
      <w:pPr>
        <w:pStyle w:val="a6"/>
        <w:rPr>
          <w:sz w:val="28"/>
          <w:szCs w:val="28"/>
        </w:rPr>
      </w:pPr>
      <w:r w:rsidRPr="00E55360">
        <w:rPr>
          <w:sz w:val="28"/>
          <w:szCs w:val="28"/>
        </w:rPr>
        <w:t xml:space="preserve">7.1. Показатели внутренней оценки материально-технического обеспечения ООП </w:t>
      </w:r>
      <w:proofErr w:type="gramStart"/>
      <w:r w:rsidRPr="00E55360">
        <w:rPr>
          <w:sz w:val="28"/>
          <w:szCs w:val="28"/>
        </w:rPr>
        <w:t>ДО</w:t>
      </w:r>
      <w:proofErr w:type="gramEnd"/>
    </w:p>
    <w:p w:rsidR="00AF3D5A" w:rsidRPr="00E55360" w:rsidRDefault="00AF3D5A" w:rsidP="00E55360">
      <w:pPr>
        <w:pStyle w:val="a6"/>
        <w:rPr>
          <w:sz w:val="28"/>
          <w:szCs w:val="28"/>
        </w:rPr>
      </w:pPr>
      <w:r w:rsidRPr="00E55360">
        <w:rPr>
          <w:sz w:val="28"/>
          <w:szCs w:val="28"/>
        </w:rPr>
        <w:t xml:space="preserve">7.2. Основные критерии оценки материально-технического обеспечения ООП </w:t>
      </w:r>
      <w:proofErr w:type="gramStart"/>
      <w:r w:rsidRPr="00E55360">
        <w:rPr>
          <w:sz w:val="28"/>
          <w:szCs w:val="28"/>
        </w:rPr>
        <w:t>ДО</w:t>
      </w:r>
      <w:proofErr w:type="gramEnd"/>
    </w:p>
    <w:p w:rsidR="00AF3D5A" w:rsidRPr="00E55360" w:rsidRDefault="00AF3D5A" w:rsidP="00E55360">
      <w:pPr>
        <w:pStyle w:val="a6"/>
        <w:rPr>
          <w:sz w:val="28"/>
          <w:szCs w:val="28"/>
        </w:rPr>
      </w:pPr>
      <w:r w:rsidRPr="00E55360">
        <w:rPr>
          <w:sz w:val="28"/>
          <w:szCs w:val="28"/>
        </w:rPr>
        <w:t xml:space="preserve">7.3. Технология организации процедуры оценки материально-технического обеспечения ООП </w:t>
      </w:r>
      <w:proofErr w:type="gramStart"/>
      <w:r w:rsidRPr="00E55360">
        <w:rPr>
          <w:sz w:val="28"/>
          <w:szCs w:val="28"/>
        </w:rPr>
        <w:t>ДО</w:t>
      </w:r>
      <w:proofErr w:type="gramEnd"/>
    </w:p>
    <w:p w:rsidR="00E55360" w:rsidRPr="00DA2FDA" w:rsidRDefault="00E55360" w:rsidP="00E55360">
      <w:pPr>
        <w:pStyle w:val="a6"/>
        <w:rPr>
          <w:sz w:val="28"/>
          <w:szCs w:val="28"/>
        </w:rPr>
      </w:pPr>
      <w:r w:rsidRPr="00DA2FDA">
        <w:rPr>
          <w:sz w:val="28"/>
          <w:szCs w:val="28"/>
        </w:rPr>
        <w:t>8.  Оценка  качества образовательной деятельности</w:t>
      </w:r>
      <w:r w:rsidR="00AF3D5A" w:rsidRPr="00DA2FDA">
        <w:rPr>
          <w:sz w:val="28"/>
          <w:szCs w:val="28"/>
        </w:rPr>
        <w:t xml:space="preserve"> </w:t>
      </w:r>
    </w:p>
    <w:p w:rsidR="00FD2EDE" w:rsidRDefault="00AF3D5A" w:rsidP="00E55360">
      <w:pPr>
        <w:pStyle w:val="a6"/>
        <w:rPr>
          <w:sz w:val="28"/>
          <w:szCs w:val="28"/>
        </w:rPr>
      </w:pPr>
      <w:r w:rsidRPr="00E55360">
        <w:rPr>
          <w:sz w:val="28"/>
          <w:szCs w:val="28"/>
        </w:rPr>
        <w:t xml:space="preserve">8.1. Показатели качества образовательной деятельности </w:t>
      </w:r>
    </w:p>
    <w:p w:rsidR="00AF3D5A" w:rsidRPr="00E55360" w:rsidRDefault="00F02CA0" w:rsidP="00FD2EDE">
      <w:pPr>
        <w:pStyle w:val="a6"/>
        <w:rPr>
          <w:sz w:val="28"/>
          <w:szCs w:val="28"/>
        </w:rPr>
      </w:pPr>
      <w:r>
        <w:rPr>
          <w:sz w:val="28"/>
          <w:szCs w:val="28"/>
        </w:rPr>
        <w:lastRenderedPageBreak/>
        <w:t>8</w:t>
      </w:r>
      <w:r w:rsidR="00AF3D5A" w:rsidRPr="00E55360">
        <w:rPr>
          <w:sz w:val="28"/>
          <w:szCs w:val="28"/>
        </w:rPr>
        <w:t xml:space="preserve">.2.Основные критерии оценки качества образовательной деятельности </w:t>
      </w:r>
      <w:r>
        <w:rPr>
          <w:sz w:val="28"/>
          <w:szCs w:val="28"/>
        </w:rPr>
        <w:t>8</w:t>
      </w:r>
      <w:r w:rsidR="00AF3D5A" w:rsidRPr="00E55360">
        <w:rPr>
          <w:sz w:val="28"/>
          <w:szCs w:val="28"/>
        </w:rPr>
        <w:t>.3.Технология организации процедуры оценки качества образовательной деятельности ДОУ</w:t>
      </w:r>
    </w:p>
    <w:p w:rsidR="00AF3D5A" w:rsidRPr="00DA2FDA" w:rsidRDefault="00AF3D5A" w:rsidP="00E55360">
      <w:pPr>
        <w:pStyle w:val="a6"/>
        <w:rPr>
          <w:bCs/>
          <w:sz w:val="28"/>
          <w:szCs w:val="28"/>
        </w:rPr>
      </w:pPr>
      <w:r w:rsidRPr="00DA2FDA">
        <w:rPr>
          <w:bCs/>
          <w:sz w:val="28"/>
          <w:szCs w:val="28"/>
        </w:rPr>
        <w:t>Приложения</w:t>
      </w:r>
      <w:r w:rsidR="00B355AE" w:rsidRPr="00DA2FDA">
        <w:rPr>
          <w:bCs/>
          <w:sz w:val="28"/>
          <w:szCs w:val="28"/>
        </w:rPr>
        <w:t>:</w:t>
      </w:r>
    </w:p>
    <w:p w:rsidR="009755B2" w:rsidRDefault="009755B2" w:rsidP="009755B2">
      <w:pPr>
        <w:pStyle w:val="a6"/>
        <w:jc w:val="both"/>
        <w:rPr>
          <w:bCs/>
          <w:sz w:val="28"/>
          <w:szCs w:val="28"/>
        </w:rPr>
      </w:pPr>
      <w:r>
        <w:rPr>
          <w:bCs/>
          <w:sz w:val="28"/>
          <w:szCs w:val="28"/>
        </w:rPr>
        <w:t xml:space="preserve">Приложение </w:t>
      </w:r>
      <w:r w:rsidRPr="009755B2">
        <w:rPr>
          <w:bCs/>
          <w:sz w:val="28"/>
          <w:szCs w:val="28"/>
        </w:rPr>
        <w:t>1. Оценка качества психолого-педагогических условий реализации дошкольного образования</w:t>
      </w:r>
      <w:r w:rsidR="00E61984">
        <w:rPr>
          <w:bCs/>
          <w:sz w:val="28"/>
          <w:szCs w:val="28"/>
        </w:rPr>
        <w:t>.</w:t>
      </w:r>
    </w:p>
    <w:p w:rsidR="00E61984" w:rsidRDefault="009755B2" w:rsidP="009755B2">
      <w:pPr>
        <w:pStyle w:val="a6"/>
        <w:jc w:val="both"/>
        <w:rPr>
          <w:bCs/>
          <w:sz w:val="28"/>
          <w:szCs w:val="28"/>
        </w:rPr>
      </w:pPr>
      <w:r>
        <w:rPr>
          <w:bCs/>
          <w:sz w:val="28"/>
          <w:szCs w:val="28"/>
        </w:rPr>
        <w:t>Приложение 2. Оценка качества основной образовательной программы дошкольного образования</w:t>
      </w:r>
      <w:r w:rsidR="00E61984">
        <w:rPr>
          <w:bCs/>
          <w:sz w:val="28"/>
          <w:szCs w:val="28"/>
        </w:rPr>
        <w:t xml:space="preserve">. </w:t>
      </w:r>
    </w:p>
    <w:p w:rsidR="009755B2" w:rsidRPr="00B355AE" w:rsidRDefault="00B355AE" w:rsidP="00B355AE">
      <w:pPr>
        <w:pStyle w:val="a6"/>
        <w:rPr>
          <w:sz w:val="28"/>
          <w:szCs w:val="28"/>
        </w:rPr>
      </w:pPr>
      <w:r>
        <w:rPr>
          <w:bCs/>
          <w:sz w:val="28"/>
          <w:szCs w:val="28"/>
        </w:rPr>
        <w:t>Приложение 3.</w:t>
      </w:r>
      <w:r w:rsidR="00E61984" w:rsidRPr="00B355AE">
        <w:rPr>
          <w:bCs/>
          <w:sz w:val="28"/>
          <w:szCs w:val="28"/>
        </w:rPr>
        <w:t xml:space="preserve"> Оценка качества развивающей предметно-пространственной среды.</w:t>
      </w:r>
      <w:r w:rsidR="00E61984" w:rsidRPr="00B355AE">
        <w:rPr>
          <w:bCs/>
          <w:i/>
          <w:iCs/>
          <w:sz w:val="28"/>
          <w:szCs w:val="28"/>
        </w:rPr>
        <w:t> </w:t>
      </w:r>
      <w:r w:rsidR="00AF3D5A" w:rsidRPr="00B355AE">
        <w:rPr>
          <w:bCs/>
          <w:i/>
          <w:iCs/>
          <w:sz w:val="28"/>
          <w:szCs w:val="28"/>
        </w:rPr>
        <w:t>      </w:t>
      </w:r>
    </w:p>
    <w:p w:rsidR="00A8394E" w:rsidRPr="00310373" w:rsidRDefault="00A8394E" w:rsidP="00B355AE">
      <w:pPr>
        <w:shd w:val="clear" w:color="auto" w:fill="FFFFFF"/>
        <w:spacing w:after="0"/>
        <w:rPr>
          <w:rFonts w:ascii="Times New Roman" w:eastAsia="Times New Roman" w:hAnsi="Times New Roman" w:cs="Times New Roman"/>
          <w:color w:val="000000"/>
          <w:sz w:val="28"/>
          <w:szCs w:val="28"/>
          <w:lang w:eastAsia="ru-RU"/>
        </w:rPr>
      </w:pPr>
      <w:r w:rsidRPr="00E61984">
        <w:rPr>
          <w:rFonts w:ascii="Times New Roman" w:eastAsia="Times New Roman" w:hAnsi="Times New Roman" w:cs="Times New Roman"/>
          <w:bCs/>
          <w:iCs/>
          <w:color w:val="000000"/>
          <w:sz w:val="28"/>
          <w:szCs w:val="28"/>
          <w:lang w:eastAsia="ru-RU"/>
        </w:rPr>
        <w:t>Приложение</w:t>
      </w:r>
      <w:r w:rsidRPr="00E61984">
        <w:rPr>
          <w:rFonts w:ascii="Times New Roman" w:eastAsia="Times New Roman" w:hAnsi="Times New Roman" w:cs="Times New Roman"/>
          <w:bCs/>
          <w:color w:val="000000"/>
          <w:sz w:val="28"/>
          <w:szCs w:val="28"/>
          <w:lang w:eastAsia="ru-RU"/>
        </w:rPr>
        <w:t xml:space="preserve"> 4.</w:t>
      </w:r>
      <w:r>
        <w:rPr>
          <w:rFonts w:ascii="Times New Roman" w:eastAsia="Times New Roman" w:hAnsi="Times New Roman" w:cs="Times New Roman"/>
          <w:b/>
          <w:bCs/>
          <w:color w:val="000000"/>
          <w:sz w:val="28"/>
          <w:szCs w:val="28"/>
          <w:lang w:eastAsia="ru-RU"/>
        </w:rPr>
        <w:t xml:space="preserve"> </w:t>
      </w:r>
      <w:r w:rsidRPr="00310373">
        <w:rPr>
          <w:rFonts w:ascii="Times New Roman" w:eastAsia="Times New Roman" w:hAnsi="Times New Roman" w:cs="Times New Roman"/>
          <w:color w:val="000000"/>
          <w:sz w:val="28"/>
          <w:szCs w:val="28"/>
          <w:lang w:eastAsia="ru-RU"/>
        </w:rPr>
        <w:t>Оценка материально-технических условий реализации основной</w:t>
      </w:r>
      <w:r>
        <w:rPr>
          <w:rFonts w:ascii="Times New Roman" w:eastAsia="Times New Roman" w:hAnsi="Times New Roman" w:cs="Times New Roman"/>
          <w:color w:val="000000"/>
          <w:sz w:val="28"/>
          <w:szCs w:val="28"/>
          <w:lang w:eastAsia="ru-RU"/>
        </w:rPr>
        <w:t xml:space="preserve"> </w:t>
      </w:r>
      <w:r w:rsidRPr="00310373">
        <w:rPr>
          <w:rFonts w:ascii="Times New Roman" w:eastAsia="Times New Roman" w:hAnsi="Times New Roman" w:cs="Times New Roman"/>
          <w:color w:val="000000"/>
          <w:sz w:val="28"/>
          <w:szCs w:val="28"/>
          <w:lang w:eastAsia="ru-RU"/>
        </w:rPr>
        <w:t>образовательной программы дошкольного образования</w:t>
      </w:r>
      <w:r w:rsidR="00E61984">
        <w:rPr>
          <w:rFonts w:ascii="Times New Roman" w:eastAsia="Times New Roman" w:hAnsi="Times New Roman" w:cs="Times New Roman"/>
          <w:color w:val="000000"/>
          <w:sz w:val="28"/>
          <w:szCs w:val="28"/>
          <w:lang w:eastAsia="ru-RU"/>
        </w:rPr>
        <w:t>.</w:t>
      </w:r>
    </w:p>
    <w:p w:rsidR="00AF3D5A" w:rsidRPr="00310373" w:rsidRDefault="00E61984" w:rsidP="00B355AE">
      <w:pPr>
        <w:shd w:val="clear" w:color="auto" w:fill="FFFFFF"/>
        <w:spacing w:after="0"/>
        <w:rPr>
          <w:rFonts w:ascii="Times New Roman" w:eastAsia="Times New Roman" w:hAnsi="Times New Roman" w:cs="Times New Roman"/>
          <w:color w:val="000000"/>
          <w:sz w:val="28"/>
          <w:szCs w:val="28"/>
          <w:lang w:eastAsia="ru-RU"/>
        </w:rPr>
      </w:pPr>
      <w:r w:rsidRPr="00B355AE">
        <w:rPr>
          <w:rFonts w:ascii="Times New Roman" w:eastAsia="Times New Roman" w:hAnsi="Times New Roman" w:cs="Times New Roman"/>
          <w:color w:val="000000"/>
          <w:sz w:val="28"/>
          <w:szCs w:val="28"/>
          <w:lang w:eastAsia="ru-RU"/>
        </w:rPr>
        <w:t xml:space="preserve">Приложение 5. </w:t>
      </w:r>
      <w:r w:rsidR="00AF3D5A" w:rsidRPr="00B355AE">
        <w:rPr>
          <w:rFonts w:ascii="Times New Roman" w:eastAsia="Times New Roman" w:hAnsi="Times New Roman" w:cs="Times New Roman"/>
          <w:color w:val="000000"/>
          <w:sz w:val="28"/>
          <w:szCs w:val="28"/>
          <w:lang w:eastAsia="ru-RU"/>
        </w:rPr>
        <w:t> Оценка кадровых условий реализации  основной образовательной</w:t>
      </w:r>
      <w:r>
        <w:rPr>
          <w:rFonts w:ascii="Times New Roman" w:eastAsia="Times New Roman" w:hAnsi="Times New Roman" w:cs="Times New Roman"/>
          <w:color w:val="000000"/>
          <w:sz w:val="28"/>
          <w:szCs w:val="28"/>
          <w:lang w:eastAsia="ru-RU"/>
        </w:rPr>
        <w:t xml:space="preserve"> </w:t>
      </w:r>
      <w:r w:rsidR="00AF3D5A" w:rsidRPr="00310373">
        <w:rPr>
          <w:rFonts w:ascii="Times New Roman" w:eastAsia="Times New Roman" w:hAnsi="Times New Roman" w:cs="Times New Roman"/>
          <w:color w:val="000000"/>
          <w:sz w:val="28"/>
          <w:szCs w:val="28"/>
          <w:lang w:eastAsia="ru-RU"/>
        </w:rPr>
        <w:t>программы дошкольного образования</w:t>
      </w:r>
      <w:r>
        <w:rPr>
          <w:rFonts w:ascii="Times New Roman" w:eastAsia="Times New Roman" w:hAnsi="Times New Roman" w:cs="Times New Roman"/>
          <w:color w:val="000000"/>
          <w:sz w:val="28"/>
          <w:szCs w:val="28"/>
          <w:lang w:eastAsia="ru-RU"/>
        </w:rPr>
        <w:t>.</w:t>
      </w:r>
    </w:p>
    <w:p w:rsidR="00AF3D5A" w:rsidRPr="00310373" w:rsidRDefault="00AF3D5A" w:rsidP="00B355AE">
      <w:pPr>
        <w:shd w:val="clear" w:color="auto" w:fill="FFFFFF"/>
        <w:spacing w:after="0"/>
        <w:jc w:val="both"/>
        <w:rPr>
          <w:rFonts w:ascii="Times New Roman" w:eastAsia="Times New Roman" w:hAnsi="Times New Roman" w:cs="Times New Roman"/>
          <w:color w:val="000000"/>
          <w:sz w:val="28"/>
          <w:szCs w:val="28"/>
          <w:lang w:eastAsia="ru-RU"/>
        </w:rPr>
      </w:pPr>
      <w:r w:rsidRPr="00E61984">
        <w:rPr>
          <w:rFonts w:ascii="Times New Roman" w:eastAsia="Times New Roman" w:hAnsi="Times New Roman" w:cs="Times New Roman"/>
          <w:bCs/>
          <w:iCs/>
          <w:color w:val="000000"/>
          <w:sz w:val="28"/>
          <w:szCs w:val="28"/>
          <w:lang w:eastAsia="ru-RU"/>
        </w:rPr>
        <w:t>Приложение</w:t>
      </w:r>
      <w:r w:rsidRPr="00E61984">
        <w:rPr>
          <w:rFonts w:ascii="Times New Roman" w:eastAsia="Times New Roman" w:hAnsi="Times New Roman" w:cs="Times New Roman"/>
          <w:bCs/>
          <w:color w:val="000000"/>
          <w:sz w:val="28"/>
          <w:szCs w:val="28"/>
          <w:lang w:eastAsia="ru-RU"/>
        </w:rPr>
        <w:t> </w:t>
      </w:r>
      <w:r w:rsidRPr="00B355AE">
        <w:rPr>
          <w:rFonts w:ascii="Times New Roman" w:eastAsia="Times New Roman" w:hAnsi="Times New Roman" w:cs="Times New Roman"/>
          <w:bCs/>
          <w:color w:val="000000"/>
          <w:sz w:val="28"/>
          <w:szCs w:val="28"/>
          <w:lang w:eastAsia="ru-RU"/>
        </w:rPr>
        <w:t> </w:t>
      </w:r>
      <w:r w:rsidR="00B355AE" w:rsidRPr="00B355AE">
        <w:rPr>
          <w:rFonts w:ascii="Times New Roman" w:eastAsia="Times New Roman" w:hAnsi="Times New Roman" w:cs="Times New Roman"/>
          <w:bCs/>
          <w:color w:val="000000"/>
          <w:sz w:val="28"/>
          <w:szCs w:val="28"/>
          <w:lang w:eastAsia="ru-RU"/>
        </w:rPr>
        <w:t xml:space="preserve">6. </w:t>
      </w:r>
      <w:r w:rsidR="00B355AE">
        <w:rPr>
          <w:rFonts w:ascii="Times New Roman" w:eastAsia="Times New Roman" w:hAnsi="Times New Roman" w:cs="Times New Roman"/>
          <w:bCs/>
          <w:color w:val="000000"/>
          <w:sz w:val="28"/>
          <w:szCs w:val="28"/>
          <w:lang w:eastAsia="ru-RU"/>
        </w:rPr>
        <w:t>А</w:t>
      </w:r>
      <w:r w:rsidRPr="00310373">
        <w:rPr>
          <w:rFonts w:ascii="Times New Roman" w:eastAsia="Times New Roman" w:hAnsi="Times New Roman" w:cs="Times New Roman"/>
          <w:color w:val="000000"/>
          <w:sz w:val="28"/>
          <w:szCs w:val="28"/>
          <w:lang w:eastAsia="ru-RU"/>
        </w:rPr>
        <w:t>нкета        для        выявления </w:t>
      </w:r>
      <w:r w:rsidR="00E61984">
        <w:rPr>
          <w:rFonts w:ascii="Times New Roman" w:eastAsia="Times New Roman" w:hAnsi="Times New Roman" w:cs="Times New Roman"/>
          <w:color w:val="000000"/>
          <w:sz w:val="28"/>
          <w:szCs w:val="28"/>
          <w:lang w:eastAsia="ru-RU"/>
        </w:rPr>
        <w:t>       удовлетворённости  р</w:t>
      </w:r>
      <w:r w:rsidRPr="00310373">
        <w:rPr>
          <w:rFonts w:ascii="Times New Roman" w:eastAsia="Times New Roman" w:hAnsi="Times New Roman" w:cs="Times New Roman"/>
          <w:color w:val="000000"/>
          <w:sz w:val="28"/>
          <w:szCs w:val="28"/>
          <w:lang w:eastAsia="ru-RU"/>
        </w:rPr>
        <w:t>одителей        качеством</w:t>
      </w:r>
      <w:r w:rsidR="00E61984">
        <w:rPr>
          <w:rFonts w:ascii="Times New Roman" w:eastAsia="Times New Roman" w:hAnsi="Times New Roman" w:cs="Times New Roman"/>
          <w:color w:val="000000"/>
          <w:sz w:val="28"/>
          <w:szCs w:val="28"/>
          <w:lang w:eastAsia="ru-RU"/>
        </w:rPr>
        <w:t xml:space="preserve"> </w:t>
      </w:r>
      <w:r w:rsidRPr="00310373">
        <w:rPr>
          <w:rFonts w:ascii="Times New Roman" w:eastAsia="Times New Roman" w:hAnsi="Times New Roman" w:cs="Times New Roman"/>
          <w:color w:val="000000"/>
          <w:sz w:val="28"/>
          <w:szCs w:val="28"/>
          <w:lang w:eastAsia="ru-RU"/>
        </w:rPr>
        <w:t>образовательных услуг</w:t>
      </w:r>
      <w:r w:rsidR="00B355AE">
        <w:rPr>
          <w:rFonts w:ascii="Times New Roman" w:eastAsia="Times New Roman" w:hAnsi="Times New Roman" w:cs="Times New Roman"/>
          <w:color w:val="000000"/>
          <w:sz w:val="28"/>
          <w:szCs w:val="28"/>
          <w:lang w:eastAsia="ru-RU"/>
        </w:rPr>
        <w:t>.</w:t>
      </w:r>
    </w:p>
    <w:p w:rsidR="00AF3D5A" w:rsidRDefault="00AF3D5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E61984" w:rsidRDefault="00E61984"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DA2FDA" w:rsidRDefault="00DA2FDA" w:rsidP="00310373">
      <w:pPr>
        <w:shd w:val="clear" w:color="auto" w:fill="FFFFFF"/>
        <w:spacing w:after="0"/>
        <w:ind w:right="280"/>
        <w:jc w:val="center"/>
        <w:rPr>
          <w:rFonts w:ascii="Times New Roman" w:eastAsia="Times New Roman" w:hAnsi="Times New Roman" w:cs="Times New Roman"/>
          <w:b/>
          <w:bCs/>
          <w:i/>
          <w:iCs/>
          <w:color w:val="000000"/>
          <w:sz w:val="28"/>
          <w:szCs w:val="28"/>
          <w:lang w:eastAsia="ru-RU"/>
        </w:rPr>
      </w:pPr>
    </w:p>
    <w:p w:rsidR="00AF3D5A" w:rsidRDefault="00AF3D5A" w:rsidP="00AF3D5A">
      <w:pPr>
        <w:shd w:val="clear" w:color="auto" w:fill="FFFFFF"/>
        <w:spacing w:after="0" w:line="240" w:lineRule="auto"/>
        <w:ind w:right="280"/>
        <w:jc w:val="center"/>
        <w:rPr>
          <w:rFonts w:ascii="Times New Roman" w:eastAsia="Times New Roman" w:hAnsi="Times New Roman" w:cs="Times New Roman"/>
          <w:color w:val="000000"/>
          <w:sz w:val="24"/>
          <w:szCs w:val="24"/>
          <w:lang w:eastAsia="ru-RU"/>
        </w:rPr>
      </w:pPr>
    </w:p>
    <w:p w:rsidR="00AF3D5A" w:rsidRPr="00E67E14" w:rsidRDefault="00743919" w:rsidP="00AF3D5A">
      <w:pPr>
        <w:shd w:val="clear" w:color="auto" w:fill="FFFFFF"/>
        <w:spacing w:after="0" w:line="240" w:lineRule="auto"/>
        <w:ind w:right="280"/>
        <w:jc w:val="center"/>
        <w:rPr>
          <w:rFonts w:ascii="Times New Roman" w:eastAsia="Times New Roman" w:hAnsi="Times New Roman" w:cs="Times New Roman"/>
          <w:color w:val="000000"/>
          <w:sz w:val="28"/>
          <w:szCs w:val="28"/>
          <w:lang w:eastAsia="ru-RU"/>
        </w:rPr>
      </w:pPr>
      <w:r w:rsidRPr="00E67E14">
        <w:rPr>
          <w:rFonts w:ascii="Times New Roman" w:eastAsia="Times New Roman" w:hAnsi="Times New Roman" w:cs="Times New Roman"/>
          <w:color w:val="000000"/>
          <w:sz w:val="28"/>
          <w:szCs w:val="28"/>
          <w:lang w:eastAsia="ru-RU"/>
        </w:rPr>
        <w:t>Введение</w:t>
      </w:r>
    </w:p>
    <w:p w:rsidR="00743919" w:rsidRDefault="00743919" w:rsidP="00743919">
      <w:pPr>
        <w:shd w:val="clear" w:color="auto" w:fill="FFFFFF"/>
        <w:spacing w:after="0" w:line="240" w:lineRule="auto"/>
        <w:ind w:right="280"/>
        <w:jc w:val="both"/>
        <w:rPr>
          <w:rFonts w:ascii="Times New Roman" w:eastAsia="Times New Roman" w:hAnsi="Times New Roman" w:cs="Times New Roman"/>
          <w:color w:val="000000"/>
          <w:sz w:val="24"/>
          <w:szCs w:val="24"/>
          <w:lang w:eastAsia="ru-RU"/>
        </w:rPr>
      </w:pPr>
    </w:p>
    <w:p w:rsidR="008B433F" w:rsidRPr="004D0210" w:rsidRDefault="008B433F" w:rsidP="00222EA4">
      <w:pPr>
        <w:pStyle w:val="a6"/>
        <w:jc w:val="both"/>
        <w:rPr>
          <w:sz w:val="28"/>
          <w:szCs w:val="28"/>
        </w:rPr>
      </w:pPr>
      <w:r w:rsidRPr="004D0210">
        <w:rPr>
          <w:sz w:val="28"/>
          <w:szCs w:val="28"/>
        </w:rPr>
        <w:t>Внутренняя система оценки качества образования (далее – ВСОКО)  — это отлаженный механизм, реализуемый в контексте осуществления образовательного процесса в детском саду. </w:t>
      </w:r>
    </w:p>
    <w:p w:rsidR="008B433F" w:rsidRPr="004D0210" w:rsidRDefault="008B433F" w:rsidP="004D0210">
      <w:pPr>
        <w:pStyle w:val="a6"/>
        <w:rPr>
          <w:sz w:val="28"/>
          <w:szCs w:val="28"/>
        </w:rPr>
      </w:pPr>
      <w:r w:rsidRPr="004D0210">
        <w:rPr>
          <w:sz w:val="28"/>
          <w:szCs w:val="28"/>
        </w:rPr>
        <w:t>Организация процедуры ВСОКО является условием реализации Федерального закона от 29.12.2012 г. N 273-83 «Об образовании Российской Федерации».  </w:t>
      </w:r>
    </w:p>
    <w:p w:rsidR="004D0210" w:rsidRPr="004D0210" w:rsidRDefault="008B433F" w:rsidP="004D0210">
      <w:pPr>
        <w:pStyle w:val="a6"/>
        <w:jc w:val="both"/>
        <w:rPr>
          <w:sz w:val="28"/>
          <w:szCs w:val="28"/>
        </w:rPr>
      </w:pPr>
      <w:r w:rsidRPr="004D0210">
        <w:rPr>
          <w:sz w:val="28"/>
          <w:szCs w:val="28"/>
        </w:rPr>
        <w:t xml:space="preserve">Внутренняя система оценки качества дошкольного образования позволяет определить, насколько фактическая реализация образовательных программ отвечает тому уровню, который был установлен требованиями ФГОС </w:t>
      </w:r>
      <w:proofErr w:type="gramStart"/>
      <w:r w:rsidRPr="004D0210">
        <w:rPr>
          <w:sz w:val="28"/>
          <w:szCs w:val="28"/>
        </w:rPr>
        <w:t>ДО</w:t>
      </w:r>
      <w:proofErr w:type="gramEnd"/>
      <w:r w:rsidRPr="004D0210">
        <w:rPr>
          <w:sz w:val="28"/>
          <w:szCs w:val="28"/>
        </w:rPr>
        <w:t>.    </w:t>
      </w:r>
    </w:p>
    <w:p w:rsidR="008B433F" w:rsidRDefault="008B433F" w:rsidP="004D0210">
      <w:pPr>
        <w:pStyle w:val="a6"/>
        <w:jc w:val="both"/>
        <w:rPr>
          <w:sz w:val="28"/>
          <w:szCs w:val="28"/>
        </w:rPr>
      </w:pPr>
      <w:r w:rsidRPr="004D0210">
        <w:rPr>
          <w:sz w:val="28"/>
          <w:szCs w:val="28"/>
        </w:rPr>
        <w:t>Процедура основывается на аналитической деятельности: оценивается качество осуществления процесса образования, а также его результативность и обеспечение ресурсами. Проверочный механизм опирается на российское законодательство, федеральные и локальные нормативно-правовые акты, касающиеся учебной сферы.</w:t>
      </w:r>
    </w:p>
    <w:p w:rsidR="004D0210" w:rsidRPr="004D0210" w:rsidRDefault="004D0210" w:rsidP="004D0210">
      <w:pPr>
        <w:pStyle w:val="a6"/>
        <w:rPr>
          <w:sz w:val="28"/>
          <w:szCs w:val="28"/>
        </w:rPr>
      </w:pPr>
    </w:p>
    <w:p w:rsidR="008B433F" w:rsidRPr="004D0210" w:rsidRDefault="008B433F" w:rsidP="004D0210">
      <w:pPr>
        <w:pStyle w:val="a6"/>
        <w:jc w:val="both"/>
        <w:rPr>
          <w:sz w:val="28"/>
          <w:szCs w:val="28"/>
        </w:rPr>
      </w:pPr>
      <w:r w:rsidRPr="004D0210">
        <w:rPr>
          <w:sz w:val="28"/>
          <w:szCs w:val="28"/>
        </w:rPr>
        <w:t>Цель внутренней системы оценки качества образования:</w:t>
      </w:r>
      <w:r w:rsidR="004D0210">
        <w:rPr>
          <w:sz w:val="28"/>
          <w:szCs w:val="28"/>
        </w:rPr>
        <w:t xml:space="preserve"> </w:t>
      </w:r>
      <w:r w:rsidRPr="004D0210">
        <w:rPr>
          <w:sz w:val="28"/>
          <w:szCs w:val="28"/>
        </w:rPr>
        <w:t>совершенствование системы управления качеством образования в ДОО,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w:t>
      </w:r>
    </w:p>
    <w:p w:rsidR="008B433F" w:rsidRPr="004D0210" w:rsidRDefault="008B433F" w:rsidP="004D0210">
      <w:pPr>
        <w:pStyle w:val="a6"/>
        <w:rPr>
          <w:sz w:val="28"/>
          <w:szCs w:val="28"/>
        </w:rPr>
      </w:pPr>
      <w:r w:rsidRPr="004D0210">
        <w:rPr>
          <w:sz w:val="28"/>
          <w:szCs w:val="28"/>
        </w:rPr>
        <w:t>Основными задачами ВСОКО ДОУ являются:</w:t>
      </w:r>
    </w:p>
    <w:p w:rsidR="008B433F" w:rsidRPr="004D0210" w:rsidRDefault="008B433F" w:rsidP="00103E9E">
      <w:pPr>
        <w:pStyle w:val="a6"/>
        <w:jc w:val="both"/>
        <w:rPr>
          <w:sz w:val="28"/>
          <w:szCs w:val="28"/>
        </w:rPr>
      </w:pPr>
      <w:r w:rsidRPr="004D0210">
        <w:rPr>
          <w:sz w:val="28"/>
          <w:szCs w:val="28"/>
        </w:rPr>
        <w:t>- обеспечение надежности и технологичности процедур оценки качества образования;</w:t>
      </w:r>
    </w:p>
    <w:p w:rsidR="008B433F" w:rsidRPr="004D0210" w:rsidRDefault="008B433F" w:rsidP="004D0210">
      <w:pPr>
        <w:pStyle w:val="a6"/>
        <w:rPr>
          <w:sz w:val="28"/>
          <w:szCs w:val="28"/>
        </w:rPr>
      </w:pPr>
      <w:r w:rsidRPr="004D0210">
        <w:rPr>
          <w:sz w:val="28"/>
          <w:szCs w:val="28"/>
        </w:rPr>
        <w:t>- определение качества образовательных программ с учетом ФГОС ДО и запросов основных потребителей образовательных услуг;</w:t>
      </w:r>
    </w:p>
    <w:p w:rsidR="008B433F" w:rsidRPr="004D0210" w:rsidRDefault="008B433F" w:rsidP="004D0210">
      <w:pPr>
        <w:pStyle w:val="a6"/>
        <w:rPr>
          <w:sz w:val="28"/>
          <w:szCs w:val="28"/>
        </w:rPr>
      </w:pPr>
      <w:r w:rsidRPr="004D0210">
        <w:rPr>
          <w:sz w:val="28"/>
          <w:szCs w:val="28"/>
        </w:rPr>
        <w:t>- определение соответствия фактических образовательных условий ДОУ к условиям реализации образовательной программы ДОУ;</w:t>
      </w:r>
    </w:p>
    <w:p w:rsidR="008B433F" w:rsidRPr="004D0210" w:rsidRDefault="008B433F" w:rsidP="00103E9E">
      <w:pPr>
        <w:pStyle w:val="a6"/>
        <w:jc w:val="both"/>
        <w:rPr>
          <w:sz w:val="28"/>
          <w:szCs w:val="28"/>
        </w:rPr>
      </w:pPr>
      <w:r w:rsidRPr="004D0210">
        <w:rPr>
          <w:sz w:val="28"/>
          <w:szCs w:val="28"/>
        </w:rPr>
        <w:t>- определение соответствия результатов освоения образовательных программ федеральному государственному образовательному стандарту дошкольного образования;</w:t>
      </w:r>
    </w:p>
    <w:p w:rsidR="008B433F" w:rsidRPr="004D0210" w:rsidRDefault="008B433F" w:rsidP="00103E9E">
      <w:pPr>
        <w:pStyle w:val="a6"/>
        <w:jc w:val="both"/>
        <w:rPr>
          <w:sz w:val="28"/>
          <w:szCs w:val="28"/>
        </w:rPr>
      </w:pPr>
      <w:r w:rsidRPr="004D0210">
        <w:rPr>
          <w:sz w:val="28"/>
          <w:szCs w:val="28"/>
        </w:rPr>
        <w:t>- оценка состояния и эффективности деятельности ДОУ;</w:t>
      </w:r>
    </w:p>
    <w:p w:rsidR="008B433F" w:rsidRPr="004D0210" w:rsidRDefault="008B433F" w:rsidP="00103E9E">
      <w:pPr>
        <w:pStyle w:val="a6"/>
        <w:jc w:val="both"/>
        <w:rPr>
          <w:sz w:val="28"/>
          <w:szCs w:val="28"/>
        </w:rPr>
      </w:pPr>
      <w:r w:rsidRPr="004D0210">
        <w:rPr>
          <w:sz w:val="28"/>
          <w:szCs w:val="28"/>
        </w:rPr>
        <w:t>- повышение квалификации педагогов ДОУ в области оценки качества образования, анализа и использования результатов оценочных процедур;</w:t>
      </w:r>
    </w:p>
    <w:p w:rsidR="008B433F" w:rsidRPr="004D0210" w:rsidRDefault="008B433F" w:rsidP="00103E9E">
      <w:pPr>
        <w:pStyle w:val="a6"/>
        <w:jc w:val="both"/>
        <w:rPr>
          <w:sz w:val="28"/>
          <w:szCs w:val="28"/>
        </w:rPr>
      </w:pPr>
      <w:r w:rsidRPr="004D0210">
        <w:rPr>
          <w:sz w:val="28"/>
          <w:szCs w:val="28"/>
        </w:rPr>
        <w:t>- обеспечение открытости и доступности проводимых процедур по оценке качества образования;</w:t>
      </w:r>
    </w:p>
    <w:p w:rsidR="008B433F" w:rsidRPr="004D0210" w:rsidRDefault="008B433F" w:rsidP="004D0210">
      <w:pPr>
        <w:pStyle w:val="a6"/>
        <w:rPr>
          <w:sz w:val="28"/>
          <w:szCs w:val="28"/>
        </w:rPr>
      </w:pPr>
      <w:r w:rsidRPr="004D0210">
        <w:rPr>
          <w:sz w:val="28"/>
          <w:szCs w:val="28"/>
        </w:rPr>
        <w:t>- обеспечение руководителя ДОУ аналитической информацией, необходимой для принятия управленческих решений и определения тенденций развития учреждения.</w:t>
      </w:r>
    </w:p>
    <w:p w:rsidR="00B6668E" w:rsidRPr="004D0210" w:rsidRDefault="008B433F" w:rsidP="00222EA4">
      <w:pPr>
        <w:pStyle w:val="a6"/>
        <w:jc w:val="both"/>
        <w:rPr>
          <w:sz w:val="28"/>
          <w:szCs w:val="28"/>
        </w:rPr>
      </w:pPr>
      <w:r w:rsidRPr="004D0210">
        <w:rPr>
          <w:sz w:val="28"/>
          <w:szCs w:val="28"/>
        </w:rPr>
        <w:t>Предметом ВСОКО в ДОУ является деятельность, основанная на систематическом анализе:</w:t>
      </w:r>
      <w:r w:rsidR="00B6668E" w:rsidRPr="004D0210">
        <w:rPr>
          <w:sz w:val="28"/>
          <w:szCs w:val="28"/>
        </w:rPr>
        <w:t xml:space="preserve"> </w:t>
      </w:r>
    </w:p>
    <w:p w:rsidR="00AE1595" w:rsidRPr="004D0210" w:rsidRDefault="00B6668E" w:rsidP="004D0210">
      <w:pPr>
        <w:pStyle w:val="a6"/>
        <w:rPr>
          <w:sz w:val="28"/>
          <w:szCs w:val="28"/>
        </w:rPr>
      </w:pPr>
      <w:r w:rsidRPr="004D0210">
        <w:rPr>
          <w:sz w:val="28"/>
          <w:szCs w:val="28"/>
        </w:rPr>
        <w:t xml:space="preserve">- </w:t>
      </w:r>
      <w:r w:rsidR="008B433F" w:rsidRPr="004D0210">
        <w:rPr>
          <w:sz w:val="28"/>
          <w:szCs w:val="28"/>
        </w:rPr>
        <w:t>качества содержания и организации образовательной деятельности;</w:t>
      </w:r>
      <w:r w:rsidR="00AE1595" w:rsidRPr="004D0210">
        <w:rPr>
          <w:sz w:val="28"/>
          <w:szCs w:val="28"/>
        </w:rPr>
        <w:t xml:space="preserve"> </w:t>
      </w:r>
    </w:p>
    <w:p w:rsidR="00AE1595" w:rsidRPr="004D0210" w:rsidRDefault="00B6668E" w:rsidP="004D0210">
      <w:pPr>
        <w:pStyle w:val="a6"/>
        <w:rPr>
          <w:sz w:val="28"/>
          <w:szCs w:val="28"/>
        </w:rPr>
      </w:pPr>
      <w:r w:rsidRPr="004D0210">
        <w:rPr>
          <w:sz w:val="28"/>
          <w:szCs w:val="28"/>
        </w:rPr>
        <w:lastRenderedPageBreak/>
        <w:t xml:space="preserve">- </w:t>
      </w:r>
      <w:r w:rsidR="008B433F" w:rsidRPr="004D0210">
        <w:rPr>
          <w:sz w:val="28"/>
          <w:szCs w:val="28"/>
        </w:rPr>
        <w:t>качества условий, обеспечивающих образовательную деятельность;</w:t>
      </w:r>
      <w:r w:rsidR="00AE1595" w:rsidRPr="004D0210">
        <w:rPr>
          <w:sz w:val="28"/>
          <w:szCs w:val="28"/>
        </w:rPr>
        <w:t xml:space="preserve"> </w:t>
      </w:r>
    </w:p>
    <w:p w:rsidR="008B433F" w:rsidRPr="004D0210" w:rsidRDefault="00B6668E" w:rsidP="004D0210">
      <w:pPr>
        <w:pStyle w:val="a6"/>
        <w:rPr>
          <w:sz w:val="28"/>
          <w:szCs w:val="28"/>
        </w:rPr>
      </w:pPr>
      <w:r w:rsidRPr="004D0210">
        <w:rPr>
          <w:sz w:val="28"/>
          <w:szCs w:val="28"/>
        </w:rPr>
        <w:t xml:space="preserve">- </w:t>
      </w:r>
      <w:r w:rsidR="008B433F" w:rsidRPr="004D0210">
        <w:rPr>
          <w:sz w:val="28"/>
          <w:szCs w:val="28"/>
        </w:rPr>
        <w:t>качества результатов образовательной деятельности.</w:t>
      </w:r>
    </w:p>
    <w:p w:rsidR="008B433F" w:rsidRDefault="008B433F" w:rsidP="002E0948">
      <w:pPr>
        <w:pStyle w:val="a6"/>
        <w:jc w:val="both"/>
        <w:rPr>
          <w:sz w:val="28"/>
          <w:szCs w:val="28"/>
        </w:rPr>
      </w:pPr>
      <w:r w:rsidRPr="004D0210">
        <w:rPr>
          <w:sz w:val="28"/>
          <w:szCs w:val="28"/>
        </w:rPr>
        <w:t>Основными пользователями результатов ВСОКО ДОУ являются: педагоги, родители (законные представители) воспитанников.</w:t>
      </w:r>
    </w:p>
    <w:p w:rsidR="00E3565B" w:rsidRPr="00E3565B" w:rsidRDefault="00E3565B" w:rsidP="00E3565B">
      <w:pPr>
        <w:shd w:val="clear" w:color="auto" w:fill="FFFFFF"/>
        <w:spacing w:after="0" w:line="240" w:lineRule="auto"/>
        <w:ind w:right="280"/>
        <w:jc w:val="both"/>
        <w:rPr>
          <w:rFonts w:ascii="Times New Roman" w:eastAsia="Times New Roman" w:hAnsi="Times New Roman" w:cs="Times New Roman"/>
          <w:b/>
          <w:color w:val="000000"/>
          <w:sz w:val="28"/>
          <w:szCs w:val="28"/>
          <w:lang w:eastAsia="ru-RU"/>
        </w:rPr>
      </w:pPr>
      <w:r w:rsidRPr="00E3565B">
        <w:rPr>
          <w:rFonts w:ascii="Times New Roman" w:eastAsia="Times New Roman" w:hAnsi="Times New Roman" w:cs="Times New Roman"/>
          <w:b/>
          <w:color w:val="000000"/>
          <w:sz w:val="28"/>
          <w:szCs w:val="28"/>
          <w:lang w:eastAsia="ru-RU"/>
        </w:rPr>
        <w:t>1.Нормативно-правовое обеспечение программы ОКО в дошкольной образовательной организации</w:t>
      </w:r>
    </w:p>
    <w:p w:rsidR="00E3565B" w:rsidRPr="006D3BC2" w:rsidRDefault="00E3565B" w:rsidP="00222EA4">
      <w:pPr>
        <w:spacing w:line="240" w:lineRule="auto"/>
        <w:jc w:val="both"/>
        <w:rPr>
          <w:rFonts w:ascii="Times New Roman" w:hAnsi="Times New Roman" w:cs="Times New Roman"/>
          <w:sz w:val="28"/>
          <w:szCs w:val="28"/>
        </w:rPr>
      </w:pPr>
      <w:r w:rsidRPr="00CB64F3">
        <w:rPr>
          <w:b/>
          <w:sz w:val="28"/>
          <w:szCs w:val="28"/>
        </w:rPr>
        <w:t xml:space="preserve">- </w:t>
      </w:r>
      <w:r w:rsidRPr="006D3BC2">
        <w:rPr>
          <w:rFonts w:ascii="Times New Roman" w:hAnsi="Times New Roman" w:cs="Times New Roman"/>
          <w:sz w:val="28"/>
          <w:szCs w:val="28"/>
        </w:rPr>
        <w:t>Федеральный закон «Об образовании в Российской Федерации» от 29.12.2012 № 273-ФЗ;</w:t>
      </w:r>
    </w:p>
    <w:p w:rsidR="00E3565B" w:rsidRPr="006D3BC2" w:rsidRDefault="00E3565B" w:rsidP="00222EA4">
      <w:pPr>
        <w:spacing w:line="240" w:lineRule="auto"/>
        <w:jc w:val="both"/>
        <w:rPr>
          <w:rFonts w:ascii="Times New Roman" w:hAnsi="Times New Roman" w:cs="Times New Roman"/>
          <w:sz w:val="28"/>
          <w:szCs w:val="28"/>
        </w:rPr>
      </w:pPr>
      <w:r w:rsidRPr="006D3BC2">
        <w:rPr>
          <w:rFonts w:ascii="Times New Roman" w:hAnsi="Times New Roman" w:cs="Times New Roman"/>
          <w:sz w:val="28"/>
          <w:szCs w:val="28"/>
        </w:rPr>
        <w:t xml:space="preserve"> - Приказ </w:t>
      </w:r>
      <w:proofErr w:type="spellStart"/>
      <w:r w:rsidRPr="006D3BC2">
        <w:rPr>
          <w:rFonts w:ascii="Times New Roman" w:hAnsi="Times New Roman" w:cs="Times New Roman"/>
          <w:sz w:val="28"/>
          <w:szCs w:val="28"/>
        </w:rPr>
        <w:t>Минобрнауки</w:t>
      </w:r>
      <w:proofErr w:type="spellEnd"/>
      <w:r w:rsidRPr="006D3BC2">
        <w:rPr>
          <w:rFonts w:ascii="Times New Roman" w:hAnsi="Times New Roman" w:cs="Times New Roman"/>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w:t>
      </w:r>
    </w:p>
    <w:p w:rsidR="00E3565B" w:rsidRPr="006D3BC2" w:rsidRDefault="00E3565B" w:rsidP="00222EA4">
      <w:pPr>
        <w:spacing w:line="240" w:lineRule="auto"/>
        <w:jc w:val="both"/>
        <w:rPr>
          <w:rFonts w:ascii="Times New Roman" w:hAnsi="Times New Roman" w:cs="Times New Roman"/>
          <w:sz w:val="28"/>
          <w:szCs w:val="28"/>
        </w:rPr>
      </w:pPr>
      <w:r w:rsidRPr="006D3BC2">
        <w:rPr>
          <w:rFonts w:ascii="Times New Roman" w:hAnsi="Times New Roman" w:cs="Times New Roman"/>
          <w:sz w:val="28"/>
          <w:szCs w:val="28"/>
        </w:rPr>
        <w:t xml:space="preserve"> - Приказ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w:t>
      </w:r>
    </w:p>
    <w:p w:rsidR="00E3565B" w:rsidRPr="006D3BC2" w:rsidRDefault="00E3565B" w:rsidP="00222EA4">
      <w:pPr>
        <w:spacing w:line="240" w:lineRule="auto"/>
        <w:jc w:val="both"/>
        <w:rPr>
          <w:rFonts w:ascii="Times New Roman" w:hAnsi="Times New Roman" w:cs="Times New Roman"/>
          <w:sz w:val="28"/>
          <w:szCs w:val="28"/>
        </w:rPr>
      </w:pPr>
      <w:r w:rsidRPr="006D3BC2">
        <w:rPr>
          <w:rFonts w:ascii="Times New Roman" w:hAnsi="Times New Roman" w:cs="Times New Roman"/>
          <w:sz w:val="28"/>
          <w:szCs w:val="28"/>
        </w:rPr>
        <w:t xml:space="preserve">- Постановление </w:t>
      </w:r>
      <w:r w:rsidRPr="006D3BC2">
        <w:rPr>
          <w:rFonts w:ascii="Times New Roman" w:hAnsi="Times New Roman" w:cs="Times New Roman"/>
          <w:sz w:val="28"/>
          <w:szCs w:val="28"/>
          <w:shd w:val="clear" w:color="auto" w:fill="FFFFFF"/>
        </w:rPr>
        <w:t>Правительства РФ Правительства РФ от 05.08.2013 N 662 (ред. от 12.03.2020) "Об осуществлении мониторинга системы образования"</w:t>
      </w:r>
    </w:p>
    <w:p w:rsidR="00E3565B" w:rsidRPr="006D3BC2" w:rsidRDefault="00E3565B" w:rsidP="00222EA4">
      <w:pPr>
        <w:spacing w:line="240" w:lineRule="auto"/>
        <w:jc w:val="both"/>
        <w:rPr>
          <w:rFonts w:ascii="Times New Roman" w:hAnsi="Times New Roman" w:cs="Times New Roman"/>
          <w:sz w:val="28"/>
          <w:szCs w:val="28"/>
        </w:rPr>
      </w:pPr>
      <w:r w:rsidRPr="006D3BC2">
        <w:rPr>
          <w:rFonts w:ascii="Times New Roman" w:hAnsi="Times New Roman" w:cs="Times New Roman"/>
          <w:sz w:val="28"/>
          <w:szCs w:val="28"/>
        </w:rPr>
        <w:t xml:space="preserve">- Приказ </w:t>
      </w:r>
      <w:proofErr w:type="spellStart"/>
      <w:r w:rsidRPr="006D3BC2">
        <w:rPr>
          <w:rFonts w:ascii="Times New Roman" w:hAnsi="Times New Roman" w:cs="Times New Roman"/>
          <w:sz w:val="28"/>
          <w:szCs w:val="28"/>
        </w:rPr>
        <w:t>Минобрнауки</w:t>
      </w:r>
      <w:proofErr w:type="spellEnd"/>
      <w:r w:rsidRPr="006D3BC2">
        <w:rPr>
          <w:rFonts w:ascii="Times New Roman" w:hAnsi="Times New Roman" w:cs="Times New Roman"/>
          <w:sz w:val="28"/>
          <w:szCs w:val="28"/>
        </w:rPr>
        <w:t xml:space="preserve"> РФ от 10 декабря 2013г. № 1324 «Об утверждении показателей деятельности образовательной организации, подлежащей </w:t>
      </w:r>
      <w:proofErr w:type="spellStart"/>
      <w:r>
        <w:rPr>
          <w:rFonts w:ascii="Times New Roman" w:hAnsi="Times New Roman" w:cs="Times New Roman"/>
          <w:sz w:val="28"/>
          <w:szCs w:val="28"/>
        </w:rPr>
        <w:t>самообследованию</w:t>
      </w:r>
      <w:proofErr w:type="spellEnd"/>
      <w:r w:rsidRPr="006D3BC2">
        <w:rPr>
          <w:rFonts w:ascii="Times New Roman" w:hAnsi="Times New Roman" w:cs="Times New Roman"/>
          <w:sz w:val="28"/>
          <w:szCs w:val="28"/>
        </w:rPr>
        <w:t xml:space="preserve">»; </w:t>
      </w:r>
    </w:p>
    <w:p w:rsidR="00E3565B" w:rsidRPr="006D3BC2" w:rsidRDefault="00E3565B" w:rsidP="00222EA4">
      <w:pPr>
        <w:spacing w:line="240" w:lineRule="auto"/>
        <w:jc w:val="both"/>
        <w:rPr>
          <w:rFonts w:ascii="Times New Roman" w:hAnsi="Times New Roman" w:cs="Times New Roman"/>
          <w:sz w:val="28"/>
          <w:szCs w:val="28"/>
        </w:rPr>
      </w:pPr>
      <w:r w:rsidRPr="006D3BC2">
        <w:rPr>
          <w:rFonts w:ascii="Times New Roman" w:hAnsi="Times New Roman" w:cs="Times New Roman"/>
          <w:sz w:val="28"/>
          <w:szCs w:val="28"/>
        </w:rPr>
        <w:t xml:space="preserve">- Приказ </w:t>
      </w:r>
      <w:proofErr w:type="spellStart"/>
      <w:r w:rsidRPr="006D3BC2">
        <w:rPr>
          <w:rFonts w:ascii="Times New Roman" w:hAnsi="Times New Roman" w:cs="Times New Roman"/>
          <w:sz w:val="28"/>
          <w:szCs w:val="28"/>
        </w:rPr>
        <w:t>Минобрнауки</w:t>
      </w:r>
      <w:proofErr w:type="spellEnd"/>
      <w:r w:rsidRPr="006D3BC2">
        <w:rPr>
          <w:rFonts w:ascii="Times New Roman" w:hAnsi="Times New Roman" w:cs="Times New Roman"/>
          <w:sz w:val="28"/>
          <w:szCs w:val="28"/>
        </w:rPr>
        <w:t xml:space="preserve"> РФ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3565B" w:rsidRPr="006D3BC2" w:rsidRDefault="00E3565B" w:rsidP="00222EA4">
      <w:pPr>
        <w:spacing w:line="240" w:lineRule="auto"/>
        <w:jc w:val="both"/>
        <w:rPr>
          <w:rFonts w:ascii="Times New Roman" w:eastAsia="Calibri" w:hAnsi="Times New Roman" w:cs="Times New Roman"/>
          <w:bCs/>
          <w:color w:val="000000"/>
          <w:sz w:val="28"/>
          <w:szCs w:val="28"/>
        </w:rPr>
      </w:pPr>
      <w:r w:rsidRPr="006D3BC2">
        <w:rPr>
          <w:rFonts w:ascii="Times New Roman" w:hAnsi="Times New Roman" w:cs="Times New Roman"/>
          <w:sz w:val="28"/>
          <w:szCs w:val="28"/>
        </w:rPr>
        <w:t xml:space="preserve">-Уставом СП </w:t>
      </w:r>
      <w:r w:rsidRPr="006D3BC2">
        <w:rPr>
          <w:rFonts w:ascii="Times New Roman" w:eastAsia="Calibri" w:hAnsi="Times New Roman" w:cs="Times New Roman"/>
          <w:bCs/>
          <w:color w:val="000000"/>
          <w:sz w:val="28"/>
          <w:szCs w:val="28"/>
        </w:rPr>
        <w:t xml:space="preserve">ГБОУ СОШ «Оц» с. Богатое детский сад «Солнышко». </w:t>
      </w:r>
    </w:p>
    <w:p w:rsidR="008B433F" w:rsidRPr="00184FCD" w:rsidRDefault="008B433F" w:rsidP="008B433F">
      <w:pPr>
        <w:jc w:val="both"/>
        <w:rPr>
          <w:rFonts w:ascii="Times New Roman" w:hAnsi="Times New Roman" w:cs="Times New Roman"/>
          <w:b/>
          <w:sz w:val="28"/>
          <w:szCs w:val="28"/>
        </w:rPr>
      </w:pPr>
      <w:r w:rsidRPr="00184FCD">
        <w:rPr>
          <w:rFonts w:ascii="Times New Roman" w:hAnsi="Times New Roman" w:cs="Times New Roman"/>
          <w:b/>
          <w:sz w:val="28"/>
          <w:szCs w:val="28"/>
        </w:rPr>
        <w:t>2. Принципы организа</w:t>
      </w:r>
      <w:r>
        <w:rPr>
          <w:rFonts w:ascii="Times New Roman" w:hAnsi="Times New Roman" w:cs="Times New Roman"/>
          <w:b/>
          <w:sz w:val="28"/>
          <w:szCs w:val="28"/>
        </w:rPr>
        <w:t xml:space="preserve">ции  ВСОКО в СП ГБОУ СОШ «Оц» с. </w:t>
      </w:r>
      <w:r w:rsidRPr="00184FCD">
        <w:rPr>
          <w:rFonts w:ascii="Times New Roman" w:hAnsi="Times New Roman" w:cs="Times New Roman"/>
          <w:b/>
          <w:sz w:val="28"/>
          <w:szCs w:val="28"/>
        </w:rPr>
        <w:t>Богатое детский сад «Солнышко»</w:t>
      </w:r>
      <w:r w:rsidR="002E0948">
        <w:rPr>
          <w:rFonts w:ascii="Times New Roman" w:hAnsi="Times New Roman" w:cs="Times New Roman"/>
          <w:b/>
          <w:sz w:val="28"/>
          <w:szCs w:val="28"/>
        </w:rPr>
        <w:t>.</w:t>
      </w:r>
    </w:p>
    <w:p w:rsidR="00743919" w:rsidRPr="00B6668E" w:rsidRDefault="008B433F"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t>- формирование единой системы диагностики и контроля состояния образования, обеспечивающей определение факторов и своев</w:t>
      </w:r>
      <w:r w:rsidR="00F84ECA" w:rsidRPr="00B6668E">
        <w:rPr>
          <w:rFonts w:ascii="Times New Roman" w:eastAsia="Times New Roman" w:hAnsi="Times New Roman" w:cs="Times New Roman"/>
          <w:color w:val="000000"/>
          <w:sz w:val="28"/>
          <w:szCs w:val="28"/>
          <w:lang w:eastAsia="ru-RU"/>
        </w:rPr>
        <w:t>ременное выявление изменений, в</w:t>
      </w:r>
      <w:r w:rsidRPr="00B6668E">
        <w:rPr>
          <w:rFonts w:ascii="Times New Roman" w:eastAsia="Times New Roman" w:hAnsi="Times New Roman" w:cs="Times New Roman"/>
          <w:color w:val="000000"/>
          <w:sz w:val="28"/>
          <w:szCs w:val="28"/>
          <w:lang w:eastAsia="ru-RU"/>
        </w:rPr>
        <w:t xml:space="preserve">лияющих </w:t>
      </w:r>
      <w:r w:rsidR="00F84ECA" w:rsidRPr="00B6668E">
        <w:rPr>
          <w:rFonts w:ascii="Times New Roman" w:eastAsia="Times New Roman" w:hAnsi="Times New Roman" w:cs="Times New Roman"/>
          <w:color w:val="000000"/>
          <w:sz w:val="28"/>
          <w:szCs w:val="28"/>
          <w:lang w:eastAsia="ru-RU"/>
        </w:rPr>
        <w:t xml:space="preserve">на качество образования </w:t>
      </w:r>
      <w:proofErr w:type="gramStart"/>
      <w:r w:rsidR="00F84ECA" w:rsidRPr="00B6668E">
        <w:rPr>
          <w:rFonts w:ascii="Times New Roman" w:eastAsia="Times New Roman" w:hAnsi="Times New Roman" w:cs="Times New Roman"/>
          <w:color w:val="000000"/>
          <w:sz w:val="28"/>
          <w:szCs w:val="28"/>
          <w:lang w:eastAsia="ru-RU"/>
        </w:rPr>
        <w:t>в</w:t>
      </w:r>
      <w:proofErr w:type="gramEnd"/>
      <w:r w:rsidR="00F84ECA" w:rsidRPr="00B6668E">
        <w:rPr>
          <w:rFonts w:ascii="Times New Roman" w:eastAsia="Times New Roman" w:hAnsi="Times New Roman" w:cs="Times New Roman"/>
          <w:color w:val="000000"/>
          <w:sz w:val="28"/>
          <w:szCs w:val="28"/>
          <w:lang w:eastAsia="ru-RU"/>
        </w:rPr>
        <w:t xml:space="preserve"> ДО;</w:t>
      </w:r>
    </w:p>
    <w:p w:rsidR="00863322" w:rsidRPr="00B6668E" w:rsidRDefault="00863322"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t>- предоставление всем участникам образовательных отношений и общественности достоверной информации о качестве образования;</w:t>
      </w:r>
    </w:p>
    <w:p w:rsidR="00863322" w:rsidRPr="00B6668E" w:rsidRDefault="00B6668E"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t xml:space="preserve">- </w:t>
      </w:r>
      <w:r w:rsidR="00863322" w:rsidRPr="00B6668E">
        <w:rPr>
          <w:rFonts w:ascii="Times New Roman" w:eastAsia="Times New Roman" w:hAnsi="Times New Roman" w:cs="Times New Roman"/>
          <w:color w:val="000000"/>
          <w:sz w:val="28"/>
          <w:szCs w:val="28"/>
          <w:lang w:eastAsia="ru-RU"/>
        </w:rPr>
        <w:t>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w:t>
      </w:r>
    </w:p>
    <w:p w:rsidR="00743919" w:rsidRPr="00B6668E" w:rsidRDefault="00A36F52"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t>- прогнозирование развития образовательной системы в ДОУ;</w:t>
      </w:r>
      <w:r w:rsidR="00307230" w:rsidRPr="00B6668E">
        <w:rPr>
          <w:rFonts w:ascii="Times New Roman" w:eastAsia="Times New Roman" w:hAnsi="Times New Roman" w:cs="Times New Roman"/>
          <w:color w:val="000000"/>
          <w:sz w:val="28"/>
          <w:szCs w:val="28"/>
          <w:lang w:eastAsia="ru-RU"/>
        </w:rPr>
        <w:t xml:space="preserve"> </w:t>
      </w:r>
    </w:p>
    <w:p w:rsidR="00D269DF" w:rsidRPr="00B6668E" w:rsidRDefault="00D269DF"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t>- принцип взаимного дополнения оценочных</w:t>
      </w:r>
      <w:r w:rsidR="00307230" w:rsidRPr="00B6668E">
        <w:rPr>
          <w:rFonts w:ascii="Times New Roman" w:eastAsia="Times New Roman" w:hAnsi="Times New Roman" w:cs="Times New Roman"/>
          <w:color w:val="000000"/>
          <w:sz w:val="28"/>
          <w:szCs w:val="28"/>
          <w:lang w:eastAsia="ru-RU"/>
        </w:rPr>
        <w:t xml:space="preserve"> процедур, установление между ними взаимосвязей и взаимозависимости</w:t>
      </w:r>
      <w:r w:rsidR="00A87292" w:rsidRPr="00B6668E">
        <w:rPr>
          <w:rFonts w:ascii="Times New Roman" w:eastAsia="Times New Roman" w:hAnsi="Times New Roman" w:cs="Times New Roman"/>
          <w:color w:val="000000"/>
          <w:sz w:val="28"/>
          <w:szCs w:val="28"/>
          <w:lang w:eastAsia="ru-RU"/>
        </w:rPr>
        <w:t>;</w:t>
      </w:r>
    </w:p>
    <w:p w:rsidR="00A87292" w:rsidRPr="00B6668E" w:rsidRDefault="00A87292" w:rsidP="00B6668E">
      <w:pPr>
        <w:shd w:val="clear" w:color="auto" w:fill="FFFFFF"/>
        <w:spacing w:after="0" w:line="240" w:lineRule="auto"/>
        <w:ind w:right="280"/>
        <w:jc w:val="both"/>
        <w:rPr>
          <w:rFonts w:ascii="Times New Roman" w:eastAsia="Times New Roman" w:hAnsi="Times New Roman" w:cs="Times New Roman"/>
          <w:color w:val="000000"/>
          <w:sz w:val="28"/>
          <w:szCs w:val="28"/>
          <w:lang w:eastAsia="ru-RU"/>
        </w:rPr>
      </w:pPr>
      <w:r w:rsidRPr="00B6668E">
        <w:rPr>
          <w:rFonts w:ascii="Times New Roman" w:eastAsia="Times New Roman" w:hAnsi="Times New Roman" w:cs="Times New Roman"/>
          <w:color w:val="000000"/>
          <w:sz w:val="28"/>
          <w:szCs w:val="28"/>
          <w:lang w:eastAsia="ru-RU"/>
        </w:rPr>
        <w:lastRenderedPageBreak/>
        <w:t>- принцип соблюдения морально этических норм при проведении процедур оценки качества образования в ДОУ.</w:t>
      </w:r>
    </w:p>
    <w:p w:rsidR="00AF3D5A" w:rsidRPr="00E3565B" w:rsidRDefault="00AF3D5A" w:rsidP="006D3BC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3565B">
        <w:rPr>
          <w:rFonts w:ascii="Times New Roman" w:eastAsia="Times New Roman" w:hAnsi="Times New Roman" w:cs="Times New Roman"/>
          <w:b/>
          <w:bCs/>
          <w:color w:val="000000"/>
          <w:sz w:val="28"/>
          <w:szCs w:val="28"/>
          <w:lang w:eastAsia="ru-RU"/>
        </w:rPr>
        <w:t>3.Оценка качества основной образовательной программы</w:t>
      </w:r>
      <w:r w:rsidR="006D3BC2" w:rsidRPr="00E3565B">
        <w:rPr>
          <w:rFonts w:ascii="Times New Roman" w:eastAsia="Times New Roman" w:hAnsi="Times New Roman" w:cs="Times New Roman"/>
          <w:b/>
          <w:bCs/>
          <w:color w:val="000000"/>
          <w:sz w:val="28"/>
          <w:szCs w:val="28"/>
          <w:lang w:eastAsia="ru-RU"/>
        </w:rPr>
        <w:t xml:space="preserve"> </w:t>
      </w:r>
      <w:r w:rsidRPr="00E3565B">
        <w:rPr>
          <w:rFonts w:ascii="Times New Roman" w:eastAsia="Times New Roman" w:hAnsi="Times New Roman" w:cs="Times New Roman"/>
          <w:b/>
          <w:bCs/>
          <w:color w:val="000000"/>
          <w:sz w:val="28"/>
          <w:szCs w:val="28"/>
          <w:lang w:eastAsia="ru-RU"/>
        </w:rPr>
        <w:t xml:space="preserve">дошкольного образования   (ООП </w:t>
      </w:r>
      <w:proofErr w:type="gramStart"/>
      <w:r w:rsidRPr="00E3565B">
        <w:rPr>
          <w:rFonts w:ascii="Times New Roman" w:eastAsia="Times New Roman" w:hAnsi="Times New Roman" w:cs="Times New Roman"/>
          <w:b/>
          <w:bCs/>
          <w:color w:val="000000"/>
          <w:sz w:val="28"/>
          <w:szCs w:val="28"/>
          <w:lang w:eastAsia="ru-RU"/>
        </w:rPr>
        <w:t>ДО</w:t>
      </w:r>
      <w:proofErr w:type="gramEnd"/>
      <w:r w:rsidRPr="00E3565B">
        <w:rPr>
          <w:rFonts w:ascii="Times New Roman" w:eastAsia="Times New Roman" w:hAnsi="Times New Roman" w:cs="Times New Roman"/>
          <w:b/>
          <w:bCs/>
          <w:color w:val="000000"/>
          <w:sz w:val="28"/>
          <w:szCs w:val="28"/>
          <w:lang w:eastAsia="ru-RU"/>
        </w:rPr>
        <w:t>)</w:t>
      </w:r>
    </w:p>
    <w:p w:rsidR="006D3BC2" w:rsidRPr="00E3565B" w:rsidRDefault="006D3BC2" w:rsidP="006D3BC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3565B">
        <w:rPr>
          <w:rFonts w:ascii="Times New Roman" w:eastAsia="Times New Roman" w:hAnsi="Times New Roman" w:cs="Times New Roman"/>
          <w:bCs/>
          <w:color w:val="000000"/>
          <w:sz w:val="28"/>
          <w:szCs w:val="28"/>
          <w:lang w:eastAsia="ru-RU"/>
        </w:rPr>
        <w:t>ФГОС</w:t>
      </w:r>
      <w:proofErr w:type="gramStart"/>
      <w:r w:rsidRPr="00E3565B">
        <w:rPr>
          <w:rFonts w:ascii="Times New Roman" w:eastAsia="Times New Roman" w:hAnsi="Times New Roman" w:cs="Times New Roman"/>
          <w:bCs/>
          <w:color w:val="000000"/>
          <w:sz w:val="28"/>
          <w:szCs w:val="28"/>
          <w:lang w:eastAsia="ru-RU"/>
        </w:rPr>
        <w:t xml:space="preserve"> Д</w:t>
      </w:r>
      <w:proofErr w:type="gramEnd"/>
      <w:r w:rsidRPr="00E3565B">
        <w:rPr>
          <w:rFonts w:ascii="Times New Roman" w:eastAsia="Times New Roman" w:hAnsi="Times New Roman" w:cs="Times New Roman"/>
          <w:bCs/>
          <w:color w:val="000000"/>
          <w:sz w:val="28"/>
          <w:szCs w:val="28"/>
          <w:lang w:eastAsia="ru-RU"/>
        </w:rPr>
        <w:t>о определяет требования к структуре образовательной программы и её объёму.</w:t>
      </w:r>
    </w:p>
    <w:p w:rsidR="006D3BC2" w:rsidRPr="00E3565B" w:rsidRDefault="006D3BC2" w:rsidP="006D3BC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3565B">
        <w:rPr>
          <w:rFonts w:ascii="Times New Roman" w:eastAsia="Times New Roman" w:hAnsi="Times New Roman" w:cs="Times New Roman"/>
          <w:b/>
          <w:bCs/>
          <w:color w:val="000000"/>
          <w:sz w:val="28"/>
          <w:szCs w:val="28"/>
          <w:lang w:eastAsia="ru-RU"/>
        </w:rPr>
        <w:t xml:space="preserve">3.1 Показатели соответствия ООП </w:t>
      </w:r>
      <w:proofErr w:type="gramStart"/>
      <w:r w:rsidRPr="00E3565B">
        <w:rPr>
          <w:rFonts w:ascii="Times New Roman" w:eastAsia="Times New Roman" w:hAnsi="Times New Roman" w:cs="Times New Roman"/>
          <w:b/>
          <w:bCs/>
          <w:color w:val="000000"/>
          <w:sz w:val="28"/>
          <w:szCs w:val="28"/>
          <w:lang w:eastAsia="ru-RU"/>
        </w:rPr>
        <w:t>ДО</w:t>
      </w:r>
      <w:proofErr w:type="gramEnd"/>
      <w:r w:rsidRPr="00E3565B">
        <w:rPr>
          <w:rFonts w:ascii="Times New Roman" w:eastAsia="Times New Roman" w:hAnsi="Times New Roman" w:cs="Times New Roman"/>
          <w:b/>
          <w:bCs/>
          <w:color w:val="000000"/>
          <w:sz w:val="28"/>
          <w:szCs w:val="28"/>
          <w:lang w:eastAsia="ru-RU"/>
        </w:rPr>
        <w:t xml:space="preserve"> требованиям ФГОС ДО:</w:t>
      </w:r>
    </w:p>
    <w:p w:rsidR="006D3BC2" w:rsidRPr="00E3565B"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565B">
        <w:rPr>
          <w:rFonts w:ascii="Times New Roman" w:eastAsia="Times New Roman" w:hAnsi="Times New Roman" w:cs="Times New Roman"/>
          <w:color w:val="000000"/>
          <w:sz w:val="28"/>
          <w:szCs w:val="28"/>
          <w:lang w:eastAsia="ru-RU"/>
        </w:rPr>
        <w:t>-</w:t>
      </w:r>
      <w:r w:rsidR="006D3BC2" w:rsidRPr="00E3565B">
        <w:rPr>
          <w:rFonts w:ascii="Times New Roman" w:eastAsia="Times New Roman" w:hAnsi="Times New Roman" w:cs="Times New Roman"/>
          <w:color w:val="000000"/>
          <w:sz w:val="28"/>
          <w:szCs w:val="28"/>
          <w:lang w:eastAsia="ru-RU"/>
        </w:rPr>
        <w:t>наличие основной части и части, формируемой участниками образовательных отношений;</w:t>
      </w:r>
    </w:p>
    <w:p w:rsidR="006D3BC2" w:rsidRPr="00E3565B"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565B">
        <w:rPr>
          <w:rFonts w:ascii="Times New Roman" w:eastAsia="Times New Roman" w:hAnsi="Times New Roman" w:cs="Times New Roman"/>
          <w:color w:val="000000"/>
          <w:sz w:val="28"/>
          <w:szCs w:val="28"/>
          <w:lang w:eastAsia="ru-RU"/>
        </w:rPr>
        <w:t>-</w:t>
      </w:r>
      <w:r w:rsidR="006D3BC2" w:rsidRPr="00E3565B">
        <w:rPr>
          <w:rFonts w:ascii="Times New Roman" w:eastAsia="Times New Roman" w:hAnsi="Times New Roman" w:cs="Times New Roman"/>
          <w:color w:val="000000"/>
          <w:sz w:val="28"/>
          <w:szCs w:val="28"/>
          <w:lang w:eastAsia="ru-RU"/>
        </w:rPr>
        <w:t xml:space="preserve">структурные компоненты ООП </w:t>
      </w:r>
      <w:proofErr w:type="gramStart"/>
      <w:r w:rsidR="006D3BC2" w:rsidRPr="00E3565B">
        <w:rPr>
          <w:rFonts w:ascii="Times New Roman" w:eastAsia="Times New Roman" w:hAnsi="Times New Roman" w:cs="Times New Roman"/>
          <w:color w:val="000000"/>
          <w:sz w:val="28"/>
          <w:szCs w:val="28"/>
          <w:lang w:eastAsia="ru-RU"/>
        </w:rPr>
        <w:t>ДО</w:t>
      </w:r>
      <w:proofErr w:type="gramEnd"/>
      <w:r w:rsidR="006D3BC2" w:rsidRPr="00E3565B">
        <w:rPr>
          <w:rFonts w:ascii="Times New Roman" w:eastAsia="Times New Roman" w:hAnsi="Times New Roman" w:cs="Times New Roman"/>
          <w:color w:val="000000"/>
          <w:sz w:val="28"/>
          <w:szCs w:val="28"/>
          <w:lang w:eastAsia="ru-RU"/>
        </w:rPr>
        <w:t>;</w:t>
      </w:r>
    </w:p>
    <w:p w:rsidR="006D3BC2" w:rsidRPr="00E3565B"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565B">
        <w:rPr>
          <w:rFonts w:ascii="Times New Roman" w:eastAsia="Times New Roman" w:hAnsi="Times New Roman" w:cs="Times New Roman"/>
          <w:color w:val="000000"/>
          <w:sz w:val="28"/>
          <w:szCs w:val="28"/>
          <w:lang w:eastAsia="ru-RU"/>
        </w:rPr>
        <w:t>-</w:t>
      </w:r>
      <w:r w:rsidR="006D3BC2" w:rsidRPr="00E3565B">
        <w:rPr>
          <w:rFonts w:ascii="Times New Roman" w:eastAsia="Times New Roman" w:hAnsi="Times New Roman" w:cs="Times New Roman"/>
          <w:color w:val="000000"/>
          <w:sz w:val="28"/>
          <w:szCs w:val="28"/>
          <w:lang w:eastAsia="ru-RU"/>
        </w:rPr>
        <w:t>учёт возрастных и индивидуальных особенностей детского контингента;</w:t>
      </w:r>
    </w:p>
    <w:p w:rsidR="006D3BC2" w:rsidRPr="00E3565B"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565B">
        <w:rPr>
          <w:rFonts w:ascii="Times New Roman" w:eastAsia="Times New Roman" w:hAnsi="Times New Roman" w:cs="Times New Roman"/>
          <w:color w:val="000000"/>
          <w:sz w:val="28"/>
          <w:szCs w:val="28"/>
          <w:lang w:eastAsia="ru-RU"/>
        </w:rPr>
        <w:t>-</w:t>
      </w:r>
      <w:r w:rsidR="006D3BC2" w:rsidRPr="00E3565B">
        <w:rPr>
          <w:rFonts w:ascii="Times New Roman" w:eastAsia="Times New Roman" w:hAnsi="Times New Roman" w:cs="Times New Roman"/>
          <w:color w:val="000000"/>
          <w:sz w:val="28"/>
          <w:szCs w:val="28"/>
          <w:lang w:eastAsia="ru-RU"/>
        </w:rPr>
        <w:t>учёт потребностей и возможностей всех участников образовательных отношений в процессе определения целей, содержания и организационных форм работы.</w:t>
      </w:r>
    </w:p>
    <w:p w:rsidR="001A19B8" w:rsidRPr="00B20057" w:rsidRDefault="001A19B8" w:rsidP="006D3BC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20057">
        <w:rPr>
          <w:rFonts w:ascii="Times New Roman" w:eastAsia="Times New Roman" w:hAnsi="Times New Roman" w:cs="Times New Roman"/>
          <w:b/>
          <w:color w:val="000000"/>
          <w:sz w:val="28"/>
          <w:szCs w:val="28"/>
          <w:lang w:eastAsia="ru-RU"/>
        </w:rPr>
        <w:t xml:space="preserve">3.2 Критерии оценки соответствия ООП ДО требований ФГОС </w:t>
      </w:r>
      <w:proofErr w:type="gramStart"/>
      <w:r w:rsidRPr="00B20057">
        <w:rPr>
          <w:rFonts w:ascii="Times New Roman" w:eastAsia="Times New Roman" w:hAnsi="Times New Roman" w:cs="Times New Roman"/>
          <w:b/>
          <w:color w:val="000000"/>
          <w:sz w:val="28"/>
          <w:szCs w:val="28"/>
          <w:lang w:eastAsia="ru-RU"/>
        </w:rPr>
        <w:t>ДО</w:t>
      </w:r>
      <w:proofErr w:type="gramEnd"/>
      <w:r w:rsidR="00275737">
        <w:rPr>
          <w:rFonts w:ascii="Times New Roman" w:eastAsia="Times New Roman" w:hAnsi="Times New Roman" w:cs="Times New Roman"/>
          <w:b/>
          <w:color w:val="000000"/>
          <w:sz w:val="28"/>
          <w:szCs w:val="28"/>
          <w:lang w:eastAsia="ru-RU"/>
        </w:rPr>
        <w:t>:</w:t>
      </w:r>
    </w:p>
    <w:p w:rsidR="006D3BC2" w:rsidRPr="00B20057"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0057" w:rsidRPr="00B20057">
        <w:rPr>
          <w:rFonts w:ascii="Times New Roman" w:eastAsia="Times New Roman" w:hAnsi="Times New Roman" w:cs="Times New Roman"/>
          <w:color w:val="000000"/>
          <w:sz w:val="28"/>
          <w:szCs w:val="28"/>
          <w:lang w:eastAsia="ru-RU"/>
        </w:rPr>
        <w:t>наличие/отсутствие основной пр</w:t>
      </w:r>
      <w:r w:rsidR="00B20057">
        <w:rPr>
          <w:rFonts w:ascii="Times New Roman" w:eastAsia="Times New Roman" w:hAnsi="Times New Roman" w:cs="Times New Roman"/>
          <w:color w:val="000000"/>
          <w:sz w:val="28"/>
          <w:szCs w:val="28"/>
          <w:lang w:eastAsia="ru-RU"/>
        </w:rPr>
        <w:t>ограммы дошкольного образования;</w:t>
      </w:r>
    </w:p>
    <w:p w:rsidR="00B20057" w:rsidRPr="00B20057"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0057" w:rsidRPr="00B20057">
        <w:rPr>
          <w:rFonts w:ascii="Times New Roman" w:eastAsia="Times New Roman" w:hAnsi="Times New Roman" w:cs="Times New Roman"/>
          <w:color w:val="000000"/>
          <w:sz w:val="28"/>
          <w:szCs w:val="28"/>
          <w:lang w:eastAsia="ru-RU"/>
        </w:rPr>
        <w:t>наличие обязательной части ООП ДО и части, формируемой участниками образовательных отношений в целевом, содержательно</w:t>
      </w:r>
      <w:r w:rsidR="00B20057">
        <w:rPr>
          <w:rFonts w:ascii="Times New Roman" w:eastAsia="Times New Roman" w:hAnsi="Times New Roman" w:cs="Times New Roman"/>
          <w:color w:val="000000"/>
          <w:sz w:val="28"/>
          <w:szCs w:val="28"/>
          <w:lang w:eastAsia="ru-RU"/>
        </w:rPr>
        <w:t>м и организационном разделе (да/</w:t>
      </w:r>
      <w:r w:rsidR="00B20057" w:rsidRPr="00B20057">
        <w:rPr>
          <w:rFonts w:ascii="Times New Roman" w:eastAsia="Times New Roman" w:hAnsi="Times New Roman" w:cs="Times New Roman"/>
          <w:color w:val="000000"/>
          <w:sz w:val="28"/>
          <w:szCs w:val="28"/>
          <w:lang w:eastAsia="ru-RU"/>
        </w:rPr>
        <w:t>нет</w:t>
      </w:r>
      <w:r w:rsidR="00B20057">
        <w:rPr>
          <w:rFonts w:ascii="Times New Roman" w:eastAsia="Times New Roman" w:hAnsi="Times New Roman" w:cs="Times New Roman"/>
          <w:color w:val="000000"/>
          <w:sz w:val="28"/>
          <w:szCs w:val="28"/>
          <w:lang w:eastAsia="ru-RU"/>
        </w:rPr>
        <w:t>);</w:t>
      </w:r>
    </w:p>
    <w:p w:rsidR="00B20057" w:rsidRPr="00B20057"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20057" w:rsidRPr="00B20057">
        <w:rPr>
          <w:rFonts w:ascii="Times New Roman" w:eastAsia="Times New Roman" w:hAnsi="Times New Roman" w:cs="Times New Roman"/>
          <w:color w:val="000000"/>
          <w:sz w:val="28"/>
          <w:szCs w:val="28"/>
          <w:lang w:eastAsia="ru-RU"/>
        </w:rPr>
        <w:t>соответствие целевого, содержательного и организационного компонента ООП ДО возрастных и индивидуальных особенностей детского к</w:t>
      </w:r>
      <w:r w:rsidR="00B20057">
        <w:rPr>
          <w:rFonts w:ascii="Times New Roman" w:eastAsia="Times New Roman" w:hAnsi="Times New Roman" w:cs="Times New Roman"/>
          <w:color w:val="000000"/>
          <w:sz w:val="28"/>
          <w:szCs w:val="28"/>
          <w:lang w:eastAsia="ru-RU"/>
        </w:rPr>
        <w:t>онтингента;</w:t>
      </w:r>
    </w:p>
    <w:p w:rsidR="00B20057" w:rsidRPr="00B20057" w:rsidRDefault="00275737" w:rsidP="006D3BC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B20057" w:rsidRPr="00B20057">
        <w:rPr>
          <w:rFonts w:ascii="Times New Roman" w:eastAsia="Times New Roman" w:hAnsi="Times New Roman" w:cs="Times New Roman"/>
          <w:color w:val="000000"/>
          <w:sz w:val="28"/>
          <w:szCs w:val="28"/>
          <w:lang w:eastAsia="ru-RU"/>
        </w:rPr>
        <w:t>целевая направленность,</w:t>
      </w:r>
      <w:r w:rsidR="00480DAD">
        <w:rPr>
          <w:rFonts w:ascii="Times New Roman" w:eastAsia="Times New Roman" w:hAnsi="Times New Roman" w:cs="Times New Roman"/>
          <w:color w:val="000000"/>
          <w:sz w:val="28"/>
          <w:szCs w:val="28"/>
          <w:lang w:eastAsia="ru-RU"/>
        </w:rPr>
        <w:t xml:space="preserve">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w:t>
      </w:r>
      <w:r w:rsidR="0055353E">
        <w:rPr>
          <w:rFonts w:ascii="Times New Roman" w:eastAsia="Times New Roman" w:hAnsi="Times New Roman" w:cs="Times New Roman"/>
          <w:color w:val="000000"/>
          <w:sz w:val="28"/>
          <w:szCs w:val="28"/>
          <w:lang w:eastAsia="ru-RU"/>
        </w:rPr>
        <w:t xml:space="preserve"> </w:t>
      </w:r>
      <w:r w:rsidR="00480DAD">
        <w:rPr>
          <w:rFonts w:ascii="Times New Roman" w:eastAsia="Times New Roman" w:hAnsi="Times New Roman" w:cs="Times New Roman"/>
          <w:color w:val="000000"/>
          <w:sz w:val="28"/>
          <w:szCs w:val="28"/>
          <w:lang w:eastAsia="ru-RU"/>
        </w:rPr>
        <w:t>со стороны потребителей (да/нет);</w:t>
      </w:r>
      <w:proofErr w:type="gramEnd"/>
    </w:p>
    <w:p w:rsidR="0055353E" w:rsidRDefault="00275737" w:rsidP="0055353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55353E" w:rsidRPr="00B20057">
        <w:rPr>
          <w:rFonts w:ascii="Times New Roman" w:eastAsia="Times New Roman" w:hAnsi="Times New Roman" w:cs="Times New Roman"/>
          <w:color w:val="000000"/>
          <w:sz w:val="28"/>
          <w:szCs w:val="28"/>
          <w:lang w:eastAsia="ru-RU"/>
        </w:rPr>
        <w:t>целевая направленность,</w:t>
      </w:r>
      <w:r w:rsidR="0055353E">
        <w:rPr>
          <w:rFonts w:ascii="Times New Roman" w:eastAsia="Times New Roman" w:hAnsi="Times New Roman" w:cs="Times New Roman"/>
          <w:color w:val="000000"/>
          <w:sz w:val="28"/>
          <w:szCs w:val="28"/>
          <w:lang w:eastAsia="ru-RU"/>
        </w:rPr>
        <w:t xml:space="preserve"> содержательный и организационный компонент ООП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w:t>
      </w:r>
      <w:r>
        <w:rPr>
          <w:rFonts w:ascii="Times New Roman" w:eastAsia="Times New Roman" w:hAnsi="Times New Roman" w:cs="Times New Roman"/>
          <w:color w:val="000000"/>
          <w:sz w:val="28"/>
          <w:szCs w:val="28"/>
          <w:lang w:eastAsia="ru-RU"/>
        </w:rPr>
        <w:t>ательная деятельность;</w:t>
      </w:r>
      <w:proofErr w:type="gramEnd"/>
    </w:p>
    <w:p w:rsidR="00275737" w:rsidRDefault="00275737" w:rsidP="002757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5353E" w:rsidRPr="00B20057">
        <w:rPr>
          <w:rFonts w:ascii="Times New Roman" w:eastAsia="Times New Roman" w:hAnsi="Times New Roman" w:cs="Times New Roman"/>
          <w:color w:val="000000"/>
          <w:sz w:val="28"/>
          <w:szCs w:val="28"/>
          <w:lang w:eastAsia="ru-RU"/>
        </w:rPr>
        <w:t>целевая направленность,</w:t>
      </w:r>
      <w:r w:rsidR="0055353E">
        <w:rPr>
          <w:rFonts w:ascii="Times New Roman" w:eastAsia="Times New Roman" w:hAnsi="Times New Roman" w:cs="Times New Roman"/>
          <w:color w:val="000000"/>
          <w:sz w:val="28"/>
          <w:szCs w:val="28"/>
          <w:lang w:eastAsia="ru-RU"/>
        </w:rPr>
        <w:t xml:space="preserve"> содержательный и организационный компонент ООП ДО </w:t>
      </w:r>
      <w:proofErr w:type="gramStart"/>
      <w:r w:rsidR="00EF0F2D">
        <w:rPr>
          <w:rFonts w:ascii="Times New Roman" w:eastAsia="Times New Roman" w:hAnsi="Times New Roman" w:cs="Times New Roman"/>
          <w:color w:val="000000"/>
          <w:sz w:val="28"/>
          <w:szCs w:val="28"/>
          <w:lang w:eastAsia="ru-RU"/>
        </w:rPr>
        <w:t>разработаны</w:t>
      </w:r>
      <w:proofErr w:type="gramEnd"/>
      <w:r w:rsidR="00EF0F2D">
        <w:rPr>
          <w:rFonts w:ascii="Times New Roman" w:eastAsia="Times New Roman" w:hAnsi="Times New Roman" w:cs="Times New Roman"/>
          <w:color w:val="000000"/>
          <w:sz w:val="28"/>
          <w:szCs w:val="28"/>
          <w:lang w:eastAsia="ru-RU"/>
        </w:rPr>
        <w:t xml:space="preserve"> на основе учёта потребностей и возможностей всех участников образовательных отношений (да/нет).</w:t>
      </w:r>
      <w:r>
        <w:rPr>
          <w:rFonts w:ascii="Times New Roman" w:eastAsia="Times New Roman" w:hAnsi="Times New Roman" w:cs="Times New Roman"/>
          <w:color w:val="000000"/>
          <w:sz w:val="28"/>
          <w:szCs w:val="28"/>
          <w:lang w:eastAsia="ru-RU"/>
        </w:rPr>
        <w:t xml:space="preserve"> </w:t>
      </w:r>
    </w:p>
    <w:p w:rsidR="00AF3D5A" w:rsidRPr="00E3565B" w:rsidRDefault="008517CA" w:rsidP="0027573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6"/>
          <w:lang w:eastAsia="ru-RU"/>
        </w:rPr>
        <w:t xml:space="preserve">4. </w:t>
      </w:r>
      <w:r w:rsidR="00AF3D5A" w:rsidRPr="00E3565B">
        <w:rPr>
          <w:rFonts w:ascii="Times New Roman" w:eastAsia="Times New Roman" w:hAnsi="Times New Roman" w:cs="Times New Roman"/>
          <w:b/>
          <w:bCs/>
          <w:color w:val="000000"/>
          <w:sz w:val="28"/>
          <w:szCs w:val="28"/>
          <w:lang w:eastAsia="ru-RU"/>
        </w:rPr>
        <w:t>Процедура оценки качества психол</w:t>
      </w:r>
      <w:r w:rsidR="00861FDD">
        <w:rPr>
          <w:rFonts w:ascii="Times New Roman" w:eastAsia="Times New Roman" w:hAnsi="Times New Roman" w:cs="Times New Roman"/>
          <w:b/>
          <w:bCs/>
          <w:color w:val="000000"/>
          <w:sz w:val="28"/>
          <w:szCs w:val="28"/>
          <w:lang w:eastAsia="ru-RU"/>
        </w:rPr>
        <w:t xml:space="preserve">ого-педагогических условий </w:t>
      </w:r>
    </w:p>
    <w:p w:rsidR="008517CA" w:rsidRPr="00B53029" w:rsidRDefault="008517CA" w:rsidP="006659D8">
      <w:pPr>
        <w:pStyle w:val="a6"/>
        <w:jc w:val="both"/>
        <w:rPr>
          <w:b/>
          <w:sz w:val="28"/>
          <w:szCs w:val="28"/>
        </w:rPr>
      </w:pPr>
      <w:r w:rsidRPr="00B53029">
        <w:rPr>
          <w:b/>
          <w:sz w:val="28"/>
          <w:szCs w:val="28"/>
        </w:rPr>
        <w:t>4.1 Показатели внутренней оценки качества психолого</w:t>
      </w:r>
      <w:r w:rsidR="0033342D" w:rsidRPr="00B53029">
        <w:rPr>
          <w:b/>
          <w:sz w:val="28"/>
          <w:szCs w:val="28"/>
        </w:rPr>
        <w:t>-</w:t>
      </w:r>
      <w:r w:rsidRPr="00B53029">
        <w:rPr>
          <w:b/>
          <w:sz w:val="28"/>
          <w:szCs w:val="28"/>
        </w:rPr>
        <w:t>педагогических условий реализации основной образовательной программы дошкольного образования</w:t>
      </w:r>
    </w:p>
    <w:p w:rsidR="00AF3D5A" w:rsidRPr="006659D8" w:rsidRDefault="00275737" w:rsidP="006659D8">
      <w:pPr>
        <w:pStyle w:val="a6"/>
        <w:jc w:val="both"/>
        <w:rPr>
          <w:sz w:val="28"/>
          <w:szCs w:val="28"/>
        </w:rPr>
      </w:pPr>
      <w:r>
        <w:rPr>
          <w:sz w:val="28"/>
          <w:szCs w:val="28"/>
        </w:rPr>
        <w:t>-</w:t>
      </w:r>
      <w:r w:rsidR="006659D8" w:rsidRPr="006659D8">
        <w:rPr>
          <w:sz w:val="28"/>
          <w:szCs w:val="28"/>
        </w:rPr>
        <w:t>характер взаимодействия сотрудников с детьми и родителями воспитанников;</w:t>
      </w:r>
    </w:p>
    <w:p w:rsidR="006659D8" w:rsidRDefault="00275737" w:rsidP="006659D8">
      <w:pPr>
        <w:pStyle w:val="a6"/>
        <w:jc w:val="both"/>
        <w:rPr>
          <w:sz w:val="28"/>
          <w:szCs w:val="28"/>
        </w:rPr>
      </w:pPr>
      <w:r>
        <w:rPr>
          <w:sz w:val="28"/>
          <w:szCs w:val="28"/>
        </w:rPr>
        <w:t>-</w:t>
      </w:r>
      <w:r w:rsidR="006659D8" w:rsidRPr="006659D8">
        <w:rPr>
          <w:sz w:val="28"/>
          <w:szCs w:val="28"/>
        </w:rPr>
        <w:t>наличие возможностей для социально-личностного развития ребёнка</w:t>
      </w:r>
      <w:r w:rsidR="006659D8">
        <w:rPr>
          <w:sz w:val="28"/>
          <w:szCs w:val="28"/>
        </w:rPr>
        <w:t xml:space="preserve"> в процессе организации различных видов детской деятельности;</w:t>
      </w:r>
    </w:p>
    <w:p w:rsidR="006659D8" w:rsidRDefault="00275737" w:rsidP="006659D8">
      <w:pPr>
        <w:pStyle w:val="a6"/>
        <w:jc w:val="both"/>
        <w:rPr>
          <w:sz w:val="28"/>
          <w:szCs w:val="28"/>
        </w:rPr>
      </w:pPr>
      <w:r>
        <w:rPr>
          <w:sz w:val="28"/>
          <w:szCs w:val="28"/>
        </w:rPr>
        <w:t>-</w:t>
      </w:r>
      <w:r w:rsidR="006659D8">
        <w:rPr>
          <w:sz w:val="28"/>
          <w:szCs w:val="28"/>
        </w:rPr>
        <w:t>наличие возможностей для развития игровой деятельности;</w:t>
      </w:r>
    </w:p>
    <w:p w:rsidR="006659D8" w:rsidRDefault="00275737" w:rsidP="006659D8">
      <w:pPr>
        <w:pStyle w:val="a6"/>
        <w:jc w:val="both"/>
        <w:rPr>
          <w:sz w:val="28"/>
          <w:szCs w:val="28"/>
        </w:rPr>
      </w:pPr>
      <w:r>
        <w:rPr>
          <w:sz w:val="28"/>
          <w:szCs w:val="28"/>
        </w:rPr>
        <w:t>-</w:t>
      </w:r>
      <w:r w:rsidR="006659D8">
        <w:rPr>
          <w:sz w:val="28"/>
          <w:szCs w:val="28"/>
        </w:rPr>
        <w:t>наличие возможностей для вариативного развивающего дошкольного образования.</w:t>
      </w:r>
    </w:p>
    <w:p w:rsidR="006659D8" w:rsidRPr="00B53029" w:rsidRDefault="006659D8" w:rsidP="006659D8">
      <w:pPr>
        <w:pStyle w:val="a6"/>
        <w:jc w:val="both"/>
        <w:rPr>
          <w:b/>
          <w:sz w:val="28"/>
          <w:szCs w:val="28"/>
        </w:rPr>
      </w:pPr>
      <w:r w:rsidRPr="00B53029">
        <w:rPr>
          <w:b/>
          <w:sz w:val="28"/>
          <w:szCs w:val="28"/>
        </w:rPr>
        <w:lastRenderedPageBreak/>
        <w:t>4.2 Основные критерии оценки психолого-педагогических условий реализации основной образовательной программы дошкольного образования</w:t>
      </w:r>
    </w:p>
    <w:p w:rsidR="006659D8" w:rsidRDefault="006659D8" w:rsidP="006659D8">
      <w:pPr>
        <w:pStyle w:val="a6"/>
        <w:jc w:val="both"/>
        <w:rPr>
          <w:sz w:val="28"/>
          <w:szCs w:val="28"/>
        </w:rPr>
      </w:pPr>
      <w:r>
        <w:rPr>
          <w:sz w:val="28"/>
          <w:szCs w:val="28"/>
        </w:rPr>
        <w:t>- педагогические работники создают</w:t>
      </w:r>
      <w:r w:rsidR="00534685">
        <w:rPr>
          <w:sz w:val="28"/>
          <w:szCs w:val="28"/>
        </w:rPr>
        <w:t xml:space="preserve"> и поддерживают доброжелательную атмосферу в группе;</w:t>
      </w:r>
    </w:p>
    <w:p w:rsidR="00534685" w:rsidRDefault="00534685" w:rsidP="006659D8">
      <w:pPr>
        <w:pStyle w:val="a6"/>
        <w:jc w:val="both"/>
        <w:rPr>
          <w:sz w:val="28"/>
          <w:szCs w:val="28"/>
        </w:rPr>
      </w:pPr>
      <w:r>
        <w:rPr>
          <w:sz w:val="28"/>
          <w:szCs w:val="28"/>
        </w:rPr>
        <w:t>- педагогические работники способствуют установлению доверительных отношений с воспитанниками;</w:t>
      </w:r>
    </w:p>
    <w:p w:rsidR="004E3150" w:rsidRDefault="004E3150" w:rsidP="006659D8">
      <w:pPr>
        <w:pStyle w:val="a6"/>
        <w:jc w:val="both"/>
        <w:rPr>
          <w:sz w:val="28"/>
          <w:szCs w:val="28"/>
        </w:rPr>
      </w:pPr>
      <w:r>
        <w:rPr>
          <w:sz w:val="28"/>
          <w:szCs w:val="28"/>
        </w:rPr>
        <w:t>- все работники детского сада чутко реагируют на инициативу воспитанников в общении;</w:t>
      </w:r>
    </w:p>
    <w:p w:rsidR="004E3150" w:rsidRPr="006659D8" w:rsidRDefault="004E3150" w:rsidP="006659D8">
      <w:pPr>
        <w:pStyle w:val="a6"/>
        <w:jc w:val="both"/>
        <w:rPr>
          <w:sz w:val="28"/>
          <w:szCs w:val="28"/>
        </w:rPr>
      </w:pPr>
      <w:r>
        <w:rPr>
          <w:sz w:val="28"/>
          <w:szCs w:val="28"/>
        </w:rPr>
        <w:t>- все работники учитывают возрастные и индивидуальные особенности дошкольников;</w:t>
      </w:r>
    </w:p>
    <w:p w:rsidR="00A3313D" w:rsidRPr="006C0720" w:rsidRDefault="00A3313D" w:rsidP="00F77922">
      <w:pPr>
        <w:pStyle w:val="a6"/>
        <w:jc w:val="both"/>
        <w:rPr>
          <w:b/>
          <w:sz w:val="28"/>
          <w:szCs w:val="28"/>
        </w:rPr>
      </w:pPr>
      <w:r w:rsidRPr="006C0720">
        <w:rPr>
          <w:b/>
          <w:sz w:val="28"/>
          <w:szCs w:val="28"/>
        </w:rPr>
        <w:t>4.2. Основные критерии оценки психолого-педагогических условий реализации основной образовательной программы дошкольного образования</w:t>
      </w:r>
    </w:p>
    <w:p w:rsidR="00A3313D" w:rsidRPr="00F77922" w:rsidRDefault="00A3313D" w:rsidP="00F77922">
      <w:pPr>
        <w:pStyle w:val="a6"/>
        <w:jc w:val="both"/>
        <w:rPr>
          <w:sz w:val="28"/>
          <w:szCs w:val="28"/>
        </w:rPr>
      </w:pPr>
      <w:r w:rsidRPr="00F77922">
        <w:rPr>
          <w:sz w:val="28"/>
          <w:szCs w:val="28"/>
        </w:rPr>
        <w:t>Характер взаимодействия сотрудников с детьми оценивается на основе наблюдений организации образовательной деятельности. Фиксируются результаты наблюдений на предмет их степени проявления. В качестве критериев оценки взаимодействия сотрудников с детьми являются следующие проявления:</w:t>
      </w:r>
    </w:p>
    <w:p w:rsidR="00A3313D" w:rsidRPr="00CB7722" w:rsidRDefault="00E3565B" w:rsidP="00CB7722">
      <w:pPr>
        <w:pStyle w:val="a6"/>
        <w:jc w:val="both"/>
        <w:rPr>
          <w:sz w:val="28"/>
          <w:szCs w:val="28"/>
        </w:rPr>
      </w:pPr>
      <w:r>
        <w:rPr>
          <w:sz w:val="28"/>
          <w:szCs w:val="28"/>
        </w:rPr>
        <w:t>-</w:t>
      </w:r>
      <w:r w:rsidR="00A3313D" w:rsidRPr="00CB7722">
        <w:rPr>
          <w:sz w:val="28"/>
          <w:szCs w:val="28"/>
        </w:rPr>
        <w:t xml:space="preserve">сотрудники создают и поддерживают доброжелательную атмосферу в группе, способствуют установлению доверительных отношений с детьми; </w:t>
      </w:r>
    </w:p>
    <w:p w:rsidR="00A3313D" w:rsidRPr="00CB7722" w:rsidRDefault="00E3565B" w:rsidP="00CB7722">
      <w:pPr>
        <w:pStyle w:val="a6"/>
        <w:jc w:val="both"/>
        <w:rPr>
          <w:sz w:val="28"/>
          <w:szCs w:val="28"/>
        </w:rPr>
      </w:pPr>
      <w:r>
        <w:rPr>
          <w:sz w:val="28"/>
          <w:szCs w:val="28"/>
        </w:rPr>
        <w:t>-</w:t>
      </w:r>
      <w:r w:rsidR="00A3313D" w:rsidRPr="00CB7722">
        <w:rPr>
          <w:sz w:val="28"/>
          <w:szCs w:val="28"/>
        </w:rPr>
        <w:t xml:space="preserve">сотрудники чутко реагируют на инициативу детей в общении; </w:t>
      </w:r>
    </w:p>
    <w:p w:rsidR="00A3313D" w:rsidRPr="00CB7722" w:rsidRDefault="00E3565B" w:rsidP="00CB7722">
      <w:pPr>
        <w:pStyle w:val="a6"/>
        <w:jc w:val="both"/>
        <w:rPr>
          <w:sz w:val="28"/>
          <w:szCs w:val="28"/>
        </w:rPr>
      </w:pPr>
      <w:r>
        <w:rPr>
          <w:sz w:val="28"/>
          <w:szCs w:val="28"/>
        </w:rPr>
        <w:t>-</w:t>
      </w:r>
      <w:r w:rsidR="00A3313D" w:rsidRPr="00CB7722">
        <w:rPr>
          <w:sz w:val="28"/>
          <w:szCs w:val="28"/>
        </w:rPr>
        <w:t xml:space="preserve">взаимодействуя с детьми, сотрудники учитывают их возрастные и индивидуальные особенности; </w:t>
      </w:r>
    </w:p>
    <w:p w:rsidR="00A3313D" w:rsidRPr="00CB7722" w:rsidRDefault="00E3565B" w:rsidP="00CB7722">
      <w:pPr>
        <w:pStyle w:val="a6"/>
        <w:jc w:val="both"/>
        <w:rPr>
          <w:sz w:val="28"/>
          <w:szCs w:val="28"/>
        </w:rPr>
      </w:pPr>
      <w:r>
        <w:rPr>
          <w:sz w:val="28"/>
          <w:szCs w:val="28"/>
        </w:rPr>
        <w:t>-</w:t>
      </w:r>
      <w:r w:rsidR="00A3313D" w:rsidRPr="00CB7722">
        <w:rPr>
          <w:sz w:val="28"/>
          <w:szCs w:val="28"/>
        </w:rPr>
        <w:t>сотрудники уделяют специальное внимание детям с особыми потребностями;</w:t>
      </w:r>
    </w:p>
    <w:p w:rsidR="00A3313D" w:rsidRPr="00CB7722" w:rsidRDefault="00E3565B" w:rsidP="00CB7722">
      <w:pPr>
        <w:pStyle w:val="a6"/>
        <w:jc w:val="both"/>
        <w:rPr>
          <w:sz w:val="28"/>
          <w:szCs w:val="28"/>
        </w:rPr>
      </w:pPr>
      <w:r>
        <w:rPr>
          <w:sz w:val="28"/>
          <w:szCs w:val="28"/>
        </w:rPr>
        <w:t xml:space="preserve"> -</w:t>
      </w:r>
      <w:r w:rsidR="00A3313D" w:rsidRPr="00CB7722">
        <w:rPr>
          <w:sz w:val="28"/>
          <w:szCs w:val="28"/>
        </w:rPr>
        <w:t>сотрудники используют позитивные способы коррекции поведения детей;</w:t>
      </w:r>
    </w:p>
    <w:p w:rsidR="00A3313D" w:rsidRPr="00CB7722" w:rsidRDefault="00E3565B" w:rsidP="00CB7722">
      <w:pPr>
        <w:pStyle w:val="a6"/>
        <w:jc w:val="both"/>
        <w:rPr>
          <w:sz w:val="28"/>
          <w:szCs w:val="28"/>
        </w:rPr>
      </w:pPr>
      <w:r>
        <w:rPr>
          <w:sz w:val="28"/>
          <w:szCs w:val="28"/>
        </w:rPr>
        <w:t xml:space="preserve"> -</w:t>
      </w:r>
      <w:r w:rsidR="00A3313D" w:rsidRPr="00CB7722">
        <w:rPr>
          <w:sz w:val="28"/>
          <w:szCs w:val="28"/>
        </w:rPr>
        <w:t>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p w:rsidR="00A3313D" w:rsidRPr="00CB7722" w:rsidRDefault="00E3565B" w:rsidP="00CB7722">
      <w:pPr>
        <w:pStyle w:val="a6"/>
        <w:jc w:val="both"/>
        <w:rPr>
          <w:sz w:val="28"/>
          <w:szCs w:val="28"/>
        </w:rPr>
      </w:pPr>
      <w:r>
        <w:rPr>
          <w:sz w:val="28"/>
          <w:szCs w:val="28"/>
        </w:rPr>
        <w:t xml:space="preserve"> -</w:t>
      </w:r>
      <w:r w:rsidR="00A3313D" w:rsidRPr="00CB7722">
        <w:rPr>
          <w:sz w:val="28"/>
          <w:szCs w:val="28"/>
        </w:rPr>
        <w:t xml:space="preserve">«конструктивное взаимодействие с родителями воспитанников с учетом включенности родителей </w:t>
      </w:r>
      <w:proofErr w:type="gramStart"/>
      <w:r w:rsidR="00A3313D" w:rsidRPr="00CB7722">
        <w:rPr>
          <w:sz w:val="28"/>
          <w:szCs w:val="28"/>
        </w:rPr>
        <w:t>в</w:t>
      </w:r>
      <w:proofErr w:type="gramEnd"/>
      <w:r w:rsidR="00A3313D" w:rsidRPr="00CB7722">
        <w:rPr>
          <w:sz w:val="28"/>
          <w:szCs w:val="28"/>
        </w:rPr>
        <w:t xml:space="preserve"> ОП»;</w:t>
      </w:r>
    </w:p>
    <w:p w:rsidR="00DC0BA8" w:rsidRPr="00CB7722" w:rsidRDefault="00DC0BA8" w:rsidP="00CB7722">
      <w:pPr>
        <w:pStyle w:val="a6"/>
        <w:jc w:val="both"/>
        <w:rPr>
          <w:b/>
          <w:sz w:val="28"/>
          <w:szCs w:val="28"/>
        </w:rPr>
      </w:pPr>
      <w:r w:rsidRPr="00CB7722">
        <w:rPr>
          <w:b/>
          <w:color w:val="000000"/>
          <w:sz w:val="28"/>
          <w:szCs w:val="28"/>
        </w:rPr>
        <w:t>4.3.</w:t>
      </w:r>
      <w:r w:rsidRPr="00CB7722">
        <w:rPr>
          <w:b/>
          <w:sz w:val="28"/>
          <w:szCs w:val="28"/>
        </w:rPr>
        <w:t xml:space="preserve">Технология организации процедуры оценки психолого-педагогических условий для реализации основной образовательной программы дошкольного образования </w:t>
      </w:r>
    </w:p>
    <w:p w:rsidR="00DC0BA8" w:rsidRPr="006C0720" w:rsidRDefault="00DC0BA8" w:rsidP="0063672F">
      <w:pPr>
        <w:pStyle w:val="a6"/>
        <w:jc w:val="both"/>
        <w:rPr>
          <w:sz w:val="28"/>
          <w:szCs w:val="28"/>
        </w:rPr>
      </w:pPr>
      <w:r w:rsidRPr="006C0720">
        <w:rPr>
          <w:sz w:val="28"/>
          <w:szCs w:val="28"/>
        </w:rPr>
        <w:t xml:space="preserve">Процедура оценки психолого-педагогических условий для реализации основной образовательной программы дошкольного образования включает: </w:t>
      </w:r>
    </w:p>
    <w:p w:rsidR="00DC0BA8" w:rsidRPr="006C0720" w:rsidRDefault="00220BDF" w:rsidP="006C0720">
      <w:pPr>
        <w:pStyle w:val="a6"/>
        <w:rPr>
          <w:sz w:val="28"/>
          <w:szCs w:val="28"/>
        </w:rPr>
      </w:pPr>
      <w:r w:rsidRPr="006C0720">
        <w:rPr>
          <w:sz w:val="28"/>
          <w:szCs w:val="28"/>
        </w:rPr>
        <w:t>-</w:t>
      </w:r>
      <w:r w:rsidR="00DC0BA8" w:rsidRPr="006C0720">
        <w:rPr>
          <w:sz w:val="28"/>
          <w:szCs w:val="28"/>
        </w:rPr>
        <w:t>наблюдение за организацией образовательной деятельности в ОО со стороны педагогических работников</w:t>
      </w:r>
      <w:r w:rsidRPr="006C0720">
        <w:rPr>
          <w:sz w:val="28"/>
          <w:szCs w:val="28"/>
        </w:rPr>
        <w:t>;</w:t>
      </w:r>
    </w:p>
    <w:p w:rsidR="00DC0BA8" w:rsidRPr="006C0720" w:rsidRDefault="00220BDF" w:rsidP="006C0720">
      <w:pPr>
        <w:pStyle w:val="a6"/>
        <w:rPr>
          <w:sz w:val="28"/>
          <w:szCs w:val="28"/>
        </w:rPr>
      </w:pPr>
      <w:r w:rsidRPr="006C0720">
        <w:rPr>
          <w:sz w:val="28"/>
          <w:szCs w:val="28"/>
        </w:rPr>
        <w:t xml:space="preserve"> -</w:t>
      </w:r>
      <w:r w:rsidR="00DC0BA8" w:rsidRPr="006C0720">
        <w:rPr>
          <w:sz w:val="28"/>
          <w:szCs w:val="28"/>
        </w:rPr>
        <w:t>наблюдение за процессом взаимодействия всех участников образовательных отношений;</w:t>
      </w:r>
    </w:p>
    <w:p w:rsidR="00DC0BA8" w:rsidRPr="006C0720" w:rsidRDefault="00DC0BA8" w:rsidP="006C0720">
      <w:pPr>
        <w:pStyle w:val="a6"/>
        <w:jc w:val="both"/>
        <w:rPr>
          <w:sz w:val="28"/>
          <w:szCs w:val="28"/>
        </w:rPr>
      </w:pPr>
      <w:r w:rsidRPr="006C0720">
        <w:rPr>
          <w:sz w:val="28"/>
          <w:szCs w:val="28"/>
        </w:rPr>
        <w:t>- фиксация результатов наблюдений в оценочных листах.</w:t>
      </w:r>
    </w:p>
    <w:p w:rsidR="006659D8" w:rsidRDefault="000F1D02" w:rsidP="0063672F">
      <w:pPr>
        <w:pStyle w:val="a6"/>
        <w:jc w:val="both"/>
        <w:rPr>
          <w:b/>
          <w:color w:val="000000"/>
          <w:sz w:val="28"/>
          <w:szCs w:val="28"/>
        </w:rPr>
      </w:pPr>
      <w:r w:rsidRPr="006C0720">
        <w:rPr>
          <w:b/>
          <w:color w:val="000000"/>
          <w:sz w:val="28"/>
          <w:szCs w:val="28"/>
        </w:rPr>
        <w:lastRenderedPageBreak/>
        <w:t>5. Процедура оценки качества организации развивающей предметно-пространственной среды в ДОУ</w:t>
      </w:r>
    </w:p>
    <w:p w:rsidR="00861FDD" w:rsidRDefault="00861FDD" w:rsidP="0063672F">
      <w:pPr>
        <w:pStyle w:val="a6"/>
        <w:jc w:val="both"/>
        <w:rPr>
          <w:b/>
          <w:color w:val="000000"/>
          <w:sz w:val="28"/>
          <w:szCs w:val="28"/>
        </w:rPr>
      </w:pPr>
    </w:p>
    <w:p w:rsidR="00861FDD" w:rsidRDefault="00861FDD" w:rsidP="0063672F">
      <w:pPr>
        <w:pStyle w:val="a6"/>
        <w:jc w:val="both"/>
        <w:rPr>
          <w:b/>
          <w:color w:val="000000"/>
          <w:sz w:val="28"/>
          <w:szCs w:val="28"/>
        </w:rPr>
      </w:pPr>
    </w:p>
    <w:p w:rsidR="00E56D06" w:rsidRPr="00864706" w:rsidRDefault="00DB6B53" w:rsidP="00864706">
      <w:pPr>
        <w:shd w:val="clear" w:color="auto" w:fill="FFFFFF"/>
        <w:spacing w:after="0" w:line="240" w:lineRule="auto"/>
        <w:ind w:right="276"/>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5.1</w:t>
      </w:r>
      <w:r w:rsidRPr="00864706">
        <w:rPr>
          <w:rFonts w:ascii="Times New Roman" w:eastAsia="Times New Roman" w:hAnsi="Times New Roman" w:cs="Times New Roman"/>
          <w:b/>
          <w:color w:val="000000"/>
          <w:sz w:val="28"/>
          <w:szCs w:val="28"/>
          <w:lang w:eastAsia="ru-RU"/>
        </w:rPr>
        <w:t>.</w:t>
      </w:r>
      <w:r w:rsidR="00E56D06" w:rsidRPr="00864706">
        <w:rPr>
          <w:rFonts w:ascii="Times New Roman" w:hAnsi="Times New Roman" w:cs="Times New Roman"/>
          <w:b/>
          <w:sz w:val="28"/>
          <w:szCs w:val="28"/>
        </w:rPr>
        <w:t>Показатели внутренней оценки качества организации развивающей предметно-пространственной среды</w:t>
      </w:r>
      <w:r w:rsidR="00E56D06" w:rsidRPr="00864706">
        <w:rPr>
          <w:rFonts w:ascii="Times New Roman" w:hAnsi="Times New Roman" w:cs="Times New Roman"/>
          <w:sz w:val="28"/>
          <w:szCs w:val="28"/>
        </w:rPr>
        <w:t xml:space="preserve"> </w:t>
      </w:r>
    </w:p>
    <w:p w:rsidR="00E56D06" w:rsidRPr="00B35216" w:rsidRDefault="00E56D06" w:rsidP="00B35216">
      <w:pPr>
        <w:pStyle w:val="a6"/>
        <w:jc w:val="both"/>
        <w:rPr>
          <w:sz w:val="28"/>
          <w:szCs w:val="28"/>
        </w:rPr>
      </w:pPr>
      <w:r w:rsidRPr="00B35216">
        <w:rPr>
          <w:sz w:val="28"/>
          <w:szCs w:val="28"/>
        </w:rPr>
        <w:t xml:space="preserve">Процедура оценки развивающей предметно-пространственной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 </w:t>
      </w:r>
    </w:p>
    <w:p w:rsidR="00E56D06" w:rsidRPr="00B35216" w:rsidRDefault="00864706" w:rsidP="00B35216">
      <w:pPr>
        <w:pStyle w:val="a6"/>
        <w:jc w:val="both"/>
        <w:rPr>
          <w:sz w:val="28"/>
          <w:szCs w:val="28"/>
        </w:rPr>
      </w:pPr>
      <w:r w:rsidRPr="00B35216">
        <w:rPr>
          <w:sz w:val="28"/>
          <w:szCs w:val="28"/>
        </w:rPr>
        <w:t>- с</w:t>
      </w:r>
      <w:r w:rsidR="00E56D06" w:rsidRPr="00B35216">
        <w:rPr>
          <w:sz w:val="28"/>
          <w:szCs w:val="28"/>
        </w:rPr>
        <w:t>оответствие компонентов предметно-пространственной с</w:t>
      </w:r>
      <w:r w:rsidRPr="00B35216">
        <w:rPr>
          <w:sz w:val="28"/>
          <w:szCs w:val="28"/>
        </w:rPr>
        <w:t>реды возрастным, индивидуальным</w:t>
      </w:r>
      <w:r w:rsidR="00E56D06" w:rsidRPr="00B35216">
        <w:rPr>
          <w:sz w:val="28"/>
          <w:szCs w:val="28"/>
        </w:rPr>
        <w:t xml:space="preserve">, психологическим и физиологическим особенностям детей; </w:t>
      </w:r>
    </w:p>
    <w:p w:rsidR="00E56D06" w:rsidRPr="00B35216" w:rsidRDefault="00E56D06" w:rsidP="00B35216">
      <w:pPr>
        <w:pStyle w:val="a6"/>
        <w:jc w:val="both"/>
        <w:rPr>
          <w:sz w:val="28"/>
          <w:szCs w:val="28"/>
        </w:rPr>
      </w:pPr>
      <w:r w:rsidRPr="00B35216">
        <w:rPr>
          <w:sz w:val="28"/>
          <w:szCs w:val="28"/>
        </w:rPr>
        <w:t xml:space="preserve">- </w:t>
      </w:r>
      <w:proofErr w:type="spellStart"/>
      <w:r w:rsidR="00864706" w:rsidRPr="00B35216">
        <w:rPr>
          <w:sz w:val="28"/>
          <w:szCs w:val="28"/>
        </w:rPr>
        <w:t>трансформируемость</w:t>
      </w:r>
      <w:proofErr w:type="spellEnd"/>
      <w:r w:rsidR="00864706" w:rsidRPr="00B35216">
        <w:rPr>
          <w:sz w:val="28"/>
          <w:szCs w:val="28"/>
        </w:rPr>
        <w:t xml:space="preserve"> </w:t>
      </w:r>
      <w:r w:rsidRPr="00B35216">
        <w:rPr>
          <w:sz w:val="28"/>
          <w:szCs w:val="28"/>
        </w:rPr>
        <w:t xml:space="preserve"> среды;</w:t>
      </w:r>
    </w:p>
    <w:p w:rsidR="00E56D06" w:rsidRPr="00B35216" w:rsidRDefault="00E56D06" w:rsidP="00B35216">
      <w:pPr>
        <w:pStyle w:val="a6"/>
        <w:jc w:val="both"/>
        <w:rPr>
          <w:sz w:val="28"/>
          <w:szCs w:val="28"/>
        </w:rPr>
      </w:pPr>
      <w:r w:rsidRPr="00B35216">
        <w:rPr>
          <w:sz w:val="28"/>
          <w:szCs w:val="28"/>
        </w:rPr>
        <w:t xml:space="preserve"> - </w:t>
      </w:r>
      <w:proofErr w:type="spellStart"/>
      <w:r w:rsidRPr="00B35216">
        <w:rPr>
          <w:sz w:val="28"/>
          <w:szCs w:val="28"/>
        </w:rPr>
        <w:t>полифункциональность</w:t>
      </w:r>
      <w:proofErr w:type="spellEnd"/>
      <w:r w:rsidRPr="00B35216">
        <w:rPr>
          <w:sz w:val="28"/>
          <w:szCs w:val="28"/>
        </w:rPr>
        <w:t xml:space="preserve"> среды; </w:t>
      </w:r>
    </w:p>
    <w:p w:rsidR="00E56D06" w:rsidRPr="00B35216" w:rsidRDefault="00E56D06" w:rsidP="00B35216">
      <w:pPr>
        <w:pStyle w:val="a6"/>
        <w:jc w:val="both"/>
        <w:rPr>
          <w:sz w:val="28"/>
          <w:szCs w:val="28"/>
        </w:rPr>
      </w:pPr>
      <w:r w:rsidRPr="00B35216">
        <w:rPr>
          <w:sz w:val="28"/>
          <w:szCs w:val="28"/>
        </w:rPr>
        <w:t>- вариативность предметно-пространственной среды;</w:t>
      </w:r>
    </w:p>
    <w:p w:rsidR="00E56D06" w:rsidRPr="00B35216" w:rsidRDefault="00E56D06" w:rsidP="00B35216">
      <w:pPr>
        <w:pStyle w:val="a6"/>
        <w:jc w:val="both"/>
        <w:rPr>
          <w:sz w:val="28"/>
          <w:szCs w:val="28"/>
        </w:rPr>
      </w:pPr>
      <w:r w:rsidRPr="00B35216">
        <w:rPr>
          <w:sz w:val="28"/>
          <w:szCs w:val="28"/>
        </w:rPr>
        <w:t xml:space="preserve"> - доступность предметно-пространственной среды;</w:t>
      </w:r>
    </w:p>
    <w:p w:rsidR="00E56D06" w:rsidRPr="00B35216" w:rsidRDefault="00E56D06" w:rsidP="00B35216">
      <w:pPr>
        <w:pStyle w:val="a6"/>
        <w:jc w:val="both"/>
        <w:rPr>
          <w:sz w:val="28"/>
          <w:szCs w:val="28"/>
        </w:rPr>
      </w:pPr>
      <w:r w:rsidRPr="00B35216">
        <w:rPr>
          <w:sz w:val="28"/>
          <w:szCs w:val="28"/>
        </w:rPr>
        <w:t xml:space="preserve"> - безопасность предметно-пространственной среды;</w:t>
      </w:r>
    </w:p>
    <w:p w:rsidR="00E56D06" w:rsidRPr="00864706" w:rsidRDefault="00E56D06" w:rsidP="00BB709D">
      <w:pPr>
        <w:pStyle w:val="a6"/>
        <w:jc w:val="both"/>
        <w:rPr>
          <w:b/>
          <w:sz w:val="28"/>
          <w:szCs w:val="28"/>
        </w:rPr>
      </w:pPr>
      <w:r w:rsidRPr="00B35216">
        <w:rPr>
          <w:sz w:val="28"/>
          <w:szCs w:val="28"/>
        </w:rPr>
        <w:t xml:space="preserve"> </w:t>
      </w:r>
      <w:r w:rsidRPr="00864706">
        <w:rPr>
          <w:b/>
          <w:sz w:val="28"/>
          <w:szCs w:val="28"/>
        </w:rPr>
        <w:t xml:space="preserve">5.2. Основные критерии оценки организации развивающей предметно-пространственной среды </w:t>
      </w:r>
    </w:p>
    <w:p w:rsidR="00E56D06" w:rsidRPr="00864706" w:rsidRDefault="00E56D06" w:rsidP="00864706">
      <w:pPr>
        <w:pStyle w:val="a6"/>
        <w:jc w:val="both"/>
        <w:rPr>
          <w:sz w:val="28"/>
          <w:szCs w:val="28"/>
        </w:rPr>
      </w:pPr>
      <w:r w:rsidRPr="00864706">
        <w:rPr>
          <w:sz w:val="28"/>
          <w:szCs w:val="28"/>
        </w:rPr>
        <w:t xml:space="preserve">Основными критериями оценки развивающей предметно-пространственной среды реализации основной образовательной программы дошкольного образования являются: </w:t>
      </w:r>
    </w:p>
    <w:p w:rsidR="00E56D06" w:rsidRPr="00864706" w:rsidRDefault="00E56D06" w:rsidP="00864706">
      <w:pPr>
        <w:pStyle w:val="a6"/>
        <w:jc w:val="both"/>
        <w:rPr>
          <w:sz w:val="28"/>
          <w:szCs w:val="28"/>
        </w:rPr>
      </w:pPr>
      <w:r w:rsidRPr="00864706">
        <w:rPr>
          <w:sz w:val="28"/>
          <w:szCs w:val="28"/>
        </w:rPr>
        <w:t>- развивающая предметно-пространственная среда ДОО соответствует возрасту детей;</w:t>
      </w:r>
    </w:p>
    <w:p w:rsidR="00864706" w:rsidRDefault="00E56D06" w:rsidP="00864706">
      <w:pPr>
        <w:pStyle w:val="a6"/>
        <w:jc w:val="both"/>
        <w:rPr>
          <w:sz w:val="28"/>
          <w:szCs w:val="28"/>
        </w:rPr>
      </w:pPr>
      <w:r w:rsidRPr="00864706">
        <w:rPr>
          <w:sz w:val="28"/>
          <w:szCs w:val="28"/>
        </w:rPr>
        <w:t xml:space="preserve"> - тема комплексно-тематического планирования имеет отражение во всех развивающих центрах;</w:t>
      </w:r>
      <w:r w:rsidR="00864706">
        <w:rPr>
          <w:sz w:val="28"/>
          <w:szCs w:val="28"/>
        </w:rPr>
        <w:t xml:space="preserve"> </w:t>
      </w:r>
    </w:p>
    <w:p w:rsidR="00864706" w:rsidRDefault="00E56D06" w:rsidP="00864706">
      <w:pPr>
        <w:pStyle w:val="a6"/>
        <w:jc w:val="both"/>
        <w:rPr>
          <w:sz w:val="28"/>
          <w:szCs w:val="28"/>
        </w:rPr>
      </w:pPr>
      <w:r w:rsidRPr="00864706">
        <w:rPr>
          <w:sz w:val="28"/>
          <w:szCs w:val="28"/>
        </w:rPr>
        <w:t xml:space="preserve"> - при организации пространства учитывается </w:t>
      </w:r>
      <w:proofErr w:type="spellStart"/>
      <w:r w:rsidRPr="00864706">
        <w:rPr>
          <w:sz w:val="28"/>
          <w:szCs w:val="28"/>
        </w:rPr>
        <w:t>гендерная</w:t>
      </w:r>
      <w:proofErr w:type="spellEnd"/>
      <w:r w:rsidRPr="00864706">
        <w:rPr>
          <w:sz w:val="28"/>
          <w:szCs w:val="28"/>
        </w:rPr>
        <w:t xml:space="preserve"> специфика; </w:t>
      </w:r>
    </w:p>
    <w:p w:rsidR="00E56D06" w:rsidRPr="00864706" w:rsidRDefault="00E56D06" w:rsidP="00864706">
      <w:pPr>
        <w:pStyle w:val="a6"/>
        <w:jc w:val="both"/>
        <w:rPr>
          <w:sz w:val="28"/>
          <w:szCs w:val="28"/>
        </w:rPr>
      </w:pPr>
      <w:r w:rsidRPr="00864706">
        <w:rPr>
          <w:sz w:val="28"/>
          <w:szCs w:val="28"/>
        </w:rPr>
        <w:t xml:space="preserve">- наличие и разнообразие оборудования; </w:t>
      </w:r>
    </w:p>
    <w:p w:rsidR="00E56D06" w:rsidRPr="00864706" w:rsidRDefault="00E56D06" w:rsidP="00864706">
      <w:pPr>
        <w:pStyle w:val="a6"/>
        <w:jc w:val="both"/>
        <w:rPr>
          <w:sz w:val="28"/>
          <w:szCs w:val="28"/>
        </w:rPr>
      </w:pPr>
      <w:r w:rsidRPr="00864706">
        <w:rPr>
          <w:sz w:val="28"/>
          <w:szCs w:val="28"/>
        </w:rPr>
        <w:t>- соответствие данного материала возрасту детей в группе и его развивающий</w:t>
      </w:r>
      <w:r w:rsidR="00864706">
        <w:rPr>
          <w:sz w:val="28"/>
          <w:szCs w:val="28"/>
        </w:rPr>
        <w:t xml:space="preserve"> </w:t>
      </w:r>
      <w:r w:rsidRPr="00864706">
        <w:rPr>
          <w:sz w:val="28"/>
          <w:szCs w:val="28"/>
        </w:rPr>
        <w:t xml:space="preserve">потенциал; </w:t>
      </w:r>
    </w:p>
    <w:p w:rsidR="001A1295" w:rsidRDefault="001A1295" w:rsidP="00864706">
      <w:pPr>
        <w:pStyle w:val="a6"/>
        <w:jc w:val="both"/>
        <w:rPr>
          <w:sz w:val="28"/>
          <w:szCs w:val="28"/>
        </w:rPr>
      </w:pPr>
      <w:r>
        <w:rPr>
          <w:sz w:val="28"/>
          <w:szCs w:val="28"/>
        </w:rPr>
        <w:t xml:space="preserve"> </w:t>
      </w:r>
      <w:r w:rsidR="00E56D06" w:rsidRPr="00864706">
        <w:rPr>
          <w:sz w:val="28"/>
          <w:szCs w:val="28"/>
        </w:rPr>
        <w:t>- наличие центра экспериментирования в соответствии с возрастом;</w:t>
      </w:r>
    </w:p>
    <w:p w:rsidR="00E56D06" w:rsidRPr="00864706" w:rsidRDefault="00E56D06" w:rsidP="00864706">
      <w:pPr>
        <w:pStyle w:val="a6"/>
        <w:jc w:val="both"/>
        <w:rPr>
          <w:sz w:val="28"/>
          <w:szCs w:val="28"/>
        </w:rPr>
      </w:pPr>
      <w:r w:rsidRPr="00864706">
        <w:rPr>
          <w:sz w:val="28"/>
          <w:szCs w:val="28"/>
        </w:rPr>
        <w:t xml:space="preserve"> - наличие в группе неоформленного игрового материала; </w:t>
      </w:r>
    </w:p>
    <w:p w:rsidR="00E56D06" w:rsidRPr="00864706" w:rsidRDefault="001A1295" w:rsidP="00864706">
      <w:pPr>
        <w:pStyle w:val="a6"/>
        <w:jc w:val="both"/>
        <w:rPr>
          <w:sz w:val="28"/>
          <w:szCs w:val="28"/>
        </w:rPr>
      </w:pPr>
      <w:r>
        <w:rPr>
          <w:sz w:val="28"/>
          <w:szCs w:val="28"/>
        </w:rPr>
        <w:t xml:space="preserve"> </w:t>
      </w:r>
      <w:r w:rsidR="00E56D06" w:rsidRPr="00864706">
        <w:rPr>
          <w:sz w:val="28"/>
          <w:szCs w:val="28"/>
        </w:rPr>
        <w:t xml:space="preserve">- наличие технических средств обучения в группе; </w:t>
      </w:r>
    </w:p>
    <w:p w:rsidR="00E56D06" w:rsidRPr="00864706" w:rsidRDefault="001A1295" w:rsidP="00864706">
      <w:pPr>
        <w:pStyle w:val="a6"/>
        <w:rPr>
          <w:sz w:val="28"/>
          <w:szCs w:val="28"/>
        </w:rPr>
      </w:pPr>
      <w:r>
        <w:rPr>
          <w:sz w:val="28"/>
          <w:szCs w:val="28"/>
        </w:rPr>
        <w:t xml:space="preserve"> </w:t>
      </w:r>
      <w:r w:rsidR="00E56D06" w:rsidRPr="00864706">
        <w:rPr>
          <w:sz w:val="28"/>
          <w:szCs w:val="28"/>
        </w:rPr>
        <w:t xml:space="preserve">- наличие в старших и подготовительных группах материалов, отражающих региональный компонент; </w:t>
      </w:r>
    </w:p>
    <w:p w:rsidR="00864706" w:rsidRDefault="001A1295" w:rsidP="00864706">
      <w:pPr>
        <w:pStyle w:val="a6"/>
        <w:rPr>
          <w:sz w:val="28"/>
          <w:szCs w:val="28"/>
        </w:rPr>
      </w:pPr>
      <w:r>
        <w:rPr>
          <w:sz w:val="28"/>
          <w:szCs w:val="28"/>
        </w:rPr>
        <w:t xml:space="preserve"> </w:t>
      </w:r>
      <w:r w:rsidR="00E56D06" w:rsidRPr="00864706">
        <w:rPr>
          <w:sz w:val="28"/>
          <w:szCs w:val="28"/>
        </w:rPr>
        <w:t>- мебель лёгкая, невысокая, соответствует росту, возрасту</w:t>
      </w:r>
      <w:r w:rsidR="00864706">
        <w:rPr>
          <w:sz w:val="28"/>
          <w:szCs w:val="28"/>
        </w:rPr>
        <w:t xml:space="preserve"> </w:t>
      </w:r>
      <w:r w:rsidR="00E56D06" w:rsidRPr="00864706">
        <w:rPr>
          <w:sz w:val="28"/>
          <w:szCs w:val="28"/>
        </w:rPr>
        <w:t>дошкольника;</w:t>
      </w:r>
    </w:p>
    <w:p w:rsidR="00E56D06" w:rsidRPr="00864706" w:rsidRDefault="00E56D06" w:rsidP="00864706">
      <w:pPr>
        <w:pStyle w:val="a6"/>
        <w:rPr>
          <w:sz w:val="28"/>
          <w:szCs w:val="28"/>
        </w:rPr>
      </w:pPr>
      <w:r w:rsidRPr="00864706">
        <w:rPr>
          <w:sz w:val="28"/>
          <w:szCs w:val="28"/>
        </w:rPr>
        <w:t xml:space="preserve"> - имеются напольные сквозные полочки;</w:t>
      </w:r>
    </w:p>
    <w:p w:rsidR="00864706" w:rsidRDefault="00E56D06" w:rsidP="00864706">
      <w:pPr>
        <w:pStyle w:val="a6"/>
        <w:rPr>
          <w:sz w:val="28"/>
          <w:szCs w:val="28"/>
        </w:rPr>
      </w:pPr>
      <w:r w:rsidRPr="00864706">
        <w:rPr>
          <w:sz w:val="28"/>
          <w:szCs w:val="28"/>
        </w:rPr>
        <w:t xml:space="preserve"> - мебель расставлена не по периметру группы;</w:t>
      </w:r>
    </w:p>
    <w:p w:rsidR="00E56D06" w:rsidRPr="00864706" w:rsidRDefault="00E56D06" w:rsidP="00864706">
      <w:pPr>
        <w:pStyle w:val="a6"/>
        <w:rPr>
          <w:sz w:val="28"/>
          <w:szCs w:val="28"/>
        </w:rPr>
      </w:pPr>
      <w:r w:rsidRPr="00864706">
        <w:rPr>
          <w:sz w:val="28"/>
          <w:szCs w:val="28"/>
        </w:rPr>
        <w:t xml:space="preserve"> - наличие полифункциональных ширм, перегородок и т.д.; </w:t>
      </w:r>
    </w:p>
    <w:p w:rsidR="00E56D06" w:rsidRPr="00864706" w:rsidRDefault="001A1295" w:rsidP="00864706">
      <w:pPr>
        <w:pStyle w:val="a6"/>
        <w:rPr>
          <w:sz w:val="28"/>
          <w:szCs w:val="28"/>
        </w:rPr>
      </w:pPr>
      <w:r>
        <w:rPr>
          <w:sz w:val="28"/>
          <w:szCs w:val="28"/>
        </w:rPr>
        <w:t xml:space="preserve"> </w:t>
      </w:r>
      <w:r w:rsidR="00E56D06" w:rsidRPr="00864706">
        <w:rPr>
          <w:sz w:val="28"/>
          <w:szCs w:val="28"/>
        </w:rPr>
        <w:t>- использование продуктов детской и взрослой дизай</w:t>
      </w:r>
      <w:r w:rsidR="00E3565B">
        <w:rPr>
          <w:sz w:val="28"/>
          <w:szCs w:val="28"/>
        </w:rPr>
        <w:t>н – деятельности для оформления</w:t>
      </w:r>
      <w:r w:rsidR="00E56D06" w:rsidRPr="00864706">
        <w:rPr>
          <w:sz w:val="28"/>
          <w:szCs w:val="28"/>
        </w:rPr>
        <w:t xml:space="preserve"> микросреды;</w:t>
      </w:r>
    </w:p>
    <w:p w:rsidR="00E56D06" w:rsidRPr="00864706" w:rsidRDefault="00E56D06" w:rsidP="00864706">
      <w:pPr>
        <w:pStyle w:val="a6"/>
        <w:rPr>
          <w:sz w:val="28"/>
          <w:szCs w:val="28"/>
        </w:rPr>
      </w:pPr>
      <w:r w:rsidRPr="00864706">
        <w:rPr>
          <w:sz w:val="28"/>
          <w:szCs w:val="28"/>
        </w:rPr>
        <w:t xml:space="preserve"> - имеется «стена творчества»; </w:t>
      </w:r>
    </w:p>
    <w:p w:rsidR="007E0616" w:rsidRDefault="001A1295" w:rsidP="00864706">
      <w:pPr>
        <w:pStyle w:val="a6"/>
        <w:rPr>
          <w:sz w:val="28"/>
          <w:szCs w:val="28"/>
        </w:rPr>
      </w:pPr>
      <w:r>
        <w:rPr>
          <w:sz w:val="28"/>
          <w:szCs w:val="28"/>
        </w:rPr>
        <w:t xml:space="preserve"> </w:t>
      </w:r>
      <w:r w:rsidR="00E56D06" w:rsidRPr="00864706">
        <w:rPr>
          <w:sz w:val="28"/>
          <w:szCs w:val="28"/>
        </w:rPr>
        <w:t>- в группе выдержано зонирование пространства;</w:t>
      </w:r>
    </w:p>
    <w:p w:rsidR="00E56D06" w:rsidRPr="00864706" w:rsidRDefault="00E56D06" w:rsidP="00864706">
      <w:pPr>
        <w:pStyle w:val="a6"/>
        <w:rPr>
          <w:sz w:val="28"/>
          <w:szCs w:val="28"/>
        </w:rPr>
      </w:pPr>
      <w:r w:rsidRPr="00864706">
        <w:rPr>
          <w:sz w:val="28"/>
          <w:szCs w:val="28"/>
        </w:rPr>
        <w:t xml:space="preserve"> - наличие центров по пяти основным образовательным областям;</w:t>
      </w:r>
    </w:p>
    <w:p w:rsidR="007E0616" w:rsidRDefault="00E56D06" w:rsidP="00864706">
      <w:pPr>
        <w:pStyle w:val="a6"/>
        <w:rPr>
          <w:sz w:val="28"/>
          <w:szCs w:val="28"/>
        </w:rPr>
      </w:pPr>
      <w:r w:rsidRPr="00864706">
        <w:rPr>
          <w:sz w:val="28"/>
          <w:szCs w:val="28"/>
        </w:rPr>
        <w:lastRenderedPageBreak/>
        <w:t xml:space="preserve"> - в группе имеется пространство для уединения;</w:t>
      </w:r>
    </w:p>
    <w:p w:rsidR="00864706" w:rsidRDefault="00E56D06" w:rsidP="00864706">
      <w:pPr>
        <w:pStyle w:val="a6"/>
        <w:rPr>
          <w:sz w:val="28"/>
          <w:szCs w:val="28"/>
        </w:rPr>
      </w:pPr>
      <w:r w:rsidRPr="00864706">
        <w:rPr>
          <w:sz w:val="28"/>
          <w:szCs w:val="28"/>
        </w:rPr>
        <w:t xml:space="preserve"> - рациональное расположение центров в группе;</w:t>
      </w:r>
    </w:p>
    <w:p w:rsidR="00E56D06" w:rsidRPr="00864706" w:rsidRDefault="00E56D06" w:rsidP="00864706">
      <w:pPr>
        <w:pStyle w:val="a6"/>
        <w:rPr>
          <w:sz w:val="28"/>
          <w:szCs w:val="28"/>
        </w:rPr>
      </w:pPr>
      <w:r w:rsidRPr="00864706">
        <w:rPr>
          <w:sz w:val="28"/>
          <w:szCs w:val="28"/>
        </w:rPr>
        <w:t xml:space="preserve"> - соотношение масштаба «рост-глаз-рука»; </w:t>
      </w:r>
    </w:p>
    <w:p w:rsidR="00E56D06" w:rsidRPr="00864706" w:rsidRDefault="00E56D06" w:rsidP="00864706">
      <w:pPr>
        <w:pStyle w:val="a6"/>
        <w:rPr>
          <w:sz w:val="28"/>
          <w:szCs w:val="28"/>
        </w:rPr>
      </w:pPr>
      <w:r w:rsidRPr="00864706">
        <w:rPr>
          <w:sz w:val="28"/>
          <w:szCs w:val="28"/>
        </w:rPr>
        <w:t xml:space="preserve">- доступность в использовании игр, игрушек, материалов, пособий, обеспечивающих все основные виды детской активности, в том числе и для детей с ограниченными возможностями; </w:t>
      </w:r>
    </w:p>
    <w:p w:rsidR="001A1295" w:rsidRDefault="00E56D06" w:rsidP="00864706">
      <w:pPr>
        <w:pStyle w:val="a6"/>
        <w:rPr>
          <w:sz w:val="28"/>
          <w:szCs w:val="28"/>
        </w:rPr>
      </w:pPr>
      <w:r w:rsidRPr="00864706">
        <w:rPr>
          <w:sz w:val="28"/>
          <w:szCs w:val="28"/>
        </w:rPr>
        <w:t>- доступность игрового материала возрасту детей по содержанию;</w:t>
      </w:r>
    </w:p>
    <w:p w:rsidR="00E56D06" w:rsidRPr="00864706" w:rsidRDefault="00E56D06" w:rsidP="00864706">
      <w:pPr>
        <w:pStyle w:val="a6"/>
        <w:rPr>
          <w:sz w:val="28"/>
          <w:szCs w:val="28"/>
        </w:rPr>
      </w:pPr>
      <w:r w:rsidRPr="00864706">
        <w:rPr>
          <w:sz w:val="28"/>
          <w:szCs w:val="28"/>
        </w:rPr>
        <w:t xml:space="preserve"> - соответствие физической и психологической безопасности; </w:t>
      </w:r>
    </w:p>
    <w:p w:rsidR="00E56D06" w:rsidRPr="00864706" w:rsidRDefault="00E56D06" w:rsidP="00E61984">
      <w:pPr>
        <w:pStyle w:val="a6"/>
        <w:jc w:val="both"/>
        <w:rPr>
          <w:sz w:val="28"/>
          <w:szCs w:val="28"/>
        </w:rPr>
      </w:pPr>
      <w:r w:rsidRPr="00864706">
        <w:rPr>
          <w:sz w:val="28"/>
          <w:szCs w:val="28"/>
        </w:rPr>
        <w:t xml:space="preserve">- наличие адаптированной образовательной программы. </w:t>
      </w:r>
    </w:p>
    <w:p w:rsidR="00E56D06" w:rsidRPr="00484A96" w:rsidRDefault="00E56D06" w:rsidP="00484A96">
      <w:pPr>
        <w:pStyle w:val="a6"/>
        <w:jc w:val="both"/>
        <w:rPr>
          <w:b/>
          <w:sz w:val="28"/>
          <w:szCs w:val="28"/>
        </w:rPr>
      </w:pPr>
      <w:r w:rsidRPr="00484A96">
        <w:rPr>
          <w:b/>
          <w:sz w:val="28"/>
          <w:szCs w:val="28"/>
        </w:rPr>
        <w:t xml:space="preserve">5.3. Технология организации процедуры оценки организации развивающей предметно-пространственной среды </w:t>
      </w:r>
    </w:p>
    <w:p w:rsidR="00484A96" w:rsidRPr="00484A96" w:rsidRDefault="00E56D06" w:rsidP="00484A96">
      <w:pPr>
        <w:pStyle w:val="a6"/>
        <w:jc w:val="both"/>
        <w:rPr>
          <w:sz w:val="28"/>
          <w:szCs w:val="28"/>
        </w:rPr>
      </w:pPr>
      <w:r w:rsidRPr="00484A96">
        <w:rPr>
          <w:sz w:val="28"/>
          <w:szCs w:val="28"/>
        </w:rPr>
        <w:t xml:space="preserve">Процедура оценки предметно-пространственной развивающей среды реализации основной образовательной программы дошкольного образования включает: </w:t>
      </w:r>
    </w:p>
    <w:p w:rsidR="00484A96" w:rsidRPr="00484A96" w:rsidRDefault="0068071A" w:rsidP="00DF5813">
      <w:pPr>
        <w:pStyle w:val="a6"/>
        <w:jc w:val="both"/>
        <w:rPr>
          <w:sz w:val="28"/>
          <w:szCs w:val="28"/>
        </w:rPr>
      </w:pPr>
      <w:r>
        <w:rPr>
          <w:sz w:val="28"/>
          <w:szCs w:val="28"/>
        </w:rPr>
        <w:t>-</w:t>
      </w:r>
      <w:r w:rsidR="00E56D06" w:rsidRPr="00484A96">
        <w:rPr>
          <w:sz w:val="28"/>
          <w:szCs w:val="28"/>
        </w:rPr>
        <w:t>наблюдение за организацией образовательной деятельности в ОО со стороны педагогических работников</w:t>
      </w:r>
      <w:r w:rsidR="00484A96" w:rsidRPr="00484A96">
        <w:rPr>
          <w:sz w:val="28"/>
          <w:szCs w:val="28"/>
        </w:rPr>
        <w:t>;</w:t>
      </w:r>
      <w:r w:rsidR="00E56D06" w:rsidRPr="00484A96">
        <w:rPr>
          <w:sz w:val="28"/>
          <w:szCs w:val="28"/>
        </w:rPr>
        <w:t xml:space="preserve"> </w:t>
      </w:r>
    </w:p>
    <w:p w:rsidR="00E56D06" w:rsidRPr="00484A96" w:rsidRDefault="0068071A" w:rsidP="00DF5813">
      <w:pPr>
        <w:pStyle w:val="a6"/>
        <w:jc w:val="both"/>
        <w:rPr>
          <w:sz w:val="28"/>
          <w:szCs w:val="28"/>
        </w:rPr>
      </w:pPr>
      <w:r>
        <w:rPr>
          <w:sz w:val="28"/>
          <w:szCs w:val="28"/>
        </w:rPr>
        <w:t>-</w:t>
      </w:r>
      <w:r w:rsidR="00E56D06" w:rsidRPr="00484A96">
        <w:rPr>
          <w:sz w:val="28"/>
          <w:szCs w:val="28"/>
        </w:rPr>
        <w:t>мониторинг качества организации развивающей предметно-пространственной среды.</w:t>
      </w:r>
    </w:p>
    <w:p w:rsidR="00AF3D5A" w:rsidRPr="008E2C15" w:rsidRDefault="00AF3D5A" w:rsidP="00AF3D5A">
      <w:pPr>
        <w:shd w:val="clear" w:color="auto" w:fill="FFFFFF"/>
        <w:spacing w:after="0" w:line="0" w:lineRule="auto"/>
        <w:jc w:val="both"/>
        <w:rPr>
          <w:rFonts w:ascii="Times New Roman" w:eastAsia="Times New Roman" w:hAnsi="Times New Roman" w:cs="Times New Roman"/>
          <w:b/>
          <w:color w:val="000000"/>
          <w:lang w:eastAsia="ru-RU"/>
        </w:rPr>
      </w:pPr>
      <w:r w:rsidRPr="008E2C15">
        <w:rPr>
          <w:rFonts w:ascii="Times New Roman" w:eastAsia="Times New Roman" w:hAnsi="Times New Roman" w:cs="Times New Roman"/>
          <w:b/>
          <w:color w:val="000000"/>
          <w:sz w:val="20"/>
          <w:lang w:eastAsia="ru-RU"/>
        </w:rPr>
        <w:t xml:space="preserve">    </w:t>
      </w:r>
      <w:r w:rsidRPr="008E2C15">
        <w:rPr>
          <w:rFonts w:ascii="Times New Roman" w:eastAsia="Times New Roman" w:hAnsi="Times New Roman" w:cs="Times New Roman"/>
          <w:b/>
          <w:color w:val="000000"/>
          <w:sz w:val="26"/>
          <w:lang w:eastAsia="ru-RU"/>
        </w:rPr>
        <w:t>Процедура оценки организации развивающей предметно-пространственной среды включает наблюдение за её организацией в ДОУ со стороны педагогических работников, фиксация результатов наблюдений в оценочных листах с уточнением степени проявления наблюдаемых явлений.</w:t>
      </w:r>
    </w:p>
    <w:p w:rsidR="00AF3D5A" w:rsidRPr="008E2C15" w:rsidRDefault="00AF3D5A" w:rsidP="00AF3D5A">
      <w:pPr>
        <w:shd w:val="clear" w:color="auto" w:fill="FFFFFF"/>
        <w:spacing w:after="0" w:line="0" w:lineRule="auto"/>
        <w:jc w:val="right"/>
        <w:rPr>
          <w:rFonts w:ascii="Times New Roman" w:eastAsia="Times New Roman" w:hAnsi="Times New Roman" w:cs="Times New Roman"/>
          <w:b/>
          <w:color w:val="000000"/>
          <w:lang w:eastAsia="ru-RU"/>
        </w:rPr>
      </w:pPr>
      <w:proofErr w:type="gramStart"/>
      <w:r w:rsidRPr="008E2C15">
        <w:rPr>
          <w:rFonts w:ascii="Times New Roman" w:eastAsia="Times New Roman" w:hAnsi="Times New Roman" w:cs="Times New Roman"/>
          <w:b/>
          <w:color w:val="000000"/>
          <w:sz w:val="26"/>
          <w:lang w:eastAsia="ru-RU"/>
        </w:rPr>
        <w:t>(</w:t>
      </w:r>
      <w:r w:rsidRPr="008E2C15">
        <w:rPr>
          <w:rFonts w:ascii="Times New Roman" w:eastAsia="Times New Roman" w:hAnsi="Times New Roman" w:cs="Times New Roman"/>
          <w:b/>
          <w:bCs/>
          <w:i/>
          <w:iCs/>
          <w:color w:val="000000"/>
          <w:sz w:val="26"/>
          <w:lang w:eastAsia="ru-RU"/>
        </w:rPr>
        <w:t>Оценка качества организации</w:t>
      </w:r>
      <w:r w:rsidRPr="008E2C15">
        <w:rPr>
          <w:rFonts w:ascii="Times New Roman" w:eastAsia="Times New Roman" w:hAnsi="Times New Roman" w:cs="Times New Roman"/>
          <w:b/>
          <w:color w:val="000000"/>
          <w:sz w:val="26"/>
          <w:lang w:eastAsia="ru-RU"/>
        </w:rPr>
        <w:t> </w:t>
      </w:r>
      <w:r w:rsidRPr="008E2C15">
        <w:rPr>
          <w:rFonts w:ascii="Times New Roman" w:eastAsia="Times New Roman" w:hAnsi="Times New Roman" w:cs="Times New Roman"/>
          <w:b/>
          <w:bCs/>
          <w:i/>
          <w:iCs/>
          <w:color w:val="000000"/>
          <w:sz w:val="26"/>
          <w:lang w:eastAsia="ru-RU"/>
        </w:rPr>
        <w:t>развивающей предметно-пространственной среды</w:t>
      </w:r>
      <w:r w:rsidRPr="008E2C15">
        <w:rPr>
          <w:rFonts w:ascii="Times New Roman" w:eastAsia="Times New Roman" w:hAnsi="Times New Roman" w:cs="Times New Roman"/>
          <w:b/>
          <w:color w:val="000000"/>
          <w:sz w:val="26"/>
          <w:lang w:eastAsia="ru-RU"/>
        </w:rPr>
        <w:t>.</w:t>
      </w:r>
      <w:proofErr w:type="gramEnd"/>
      <w:r w:rsidRPr="008E2C15">
        <w:rPr>
          <w:rFonts w:ascii="Times New Roman" w:eastAsia="Times New Roman" w:hAnsi="Times New Roman" w:cs="Times New Roman"/>
          <w:b/>
          <w:bCs/>
          <w:i/>
          <w:iCs/>
          <w:color w:val="000000"/>
          <w:sz w:val="26"/>
          <w:lang w:eastAsia="ru-RU"/>
        </w:rPr>
        <w:t> Приложение 5)</w:t>
      </w:r>
    </w:p>
    <w:p w:rsidR="00AF3D5A" w:rsidRPr="008E6796" w:rsidRDefault="008E6796" w:rsidP="008E6796">
      <w:pPr>
        <w:pStyle w:val="a6"/>
        <w:jc w:val="both"/>
        <w:rPr>
          <w:sz w:val="28"/>
          <w:szCs w:val="28"/>
        </w:rPr>
      </w:pPr>
      <w:r w:rsidRPr="008E2C15">
        <w:rPr>
          <w:b/>
          <w:sz w:val="28"/>
          <w:szCs w:val="28"/>
        </w:rPr>
        <w:t xml:space="preserve">6. </w:t>
      </w:r>
      <w:r w:rsidR="00AF3D5A" w:rsidRPr="008E2C15">
        <w:rPr>
          <w:b/>
          <w:sz w:val="28"/>
          <w:szCs w:val="28"/>
        </w:rPr>
        <w:t xml:space="preserve">Процедура оценки кадровых условий реализации ООП </w:t>
      </w:r>
      <w:proofErr w:type="gramStart"/>
      <w:r w:rsidR="00AF3D5A" w:rsidRPr="008E2C15">
        <w:rPr>
          <w:b/>
          <w:sz w:val="28"/>
          <w:szCs w:val="28"/>
        </w:rPr>
        <w:t>ДО</w:t>
      </w:r>
      <w:proofErr w:type="gramEnd"/>
    </w:p>
    <w:p w:rsidR="008E6796" w:rsidRPr="008E6796" w:rsidRDefault="008E6796" w:rsidP="008E6796">
      <w:pPr>
        <w:pStyle w:val="a6"/>
        <w:jc w:val="both"/>
        <w:rPr>
          <w:b/>
          <w:sz w:val="28"/>
          <w:szCs w:val="28"/>
        </w:rPr>
      </w:pPr>
      <w:r w:rsidRPr="008E6796">
        <w:rPr>
          <w:b/>
          <w:sz w:val="28"/>
          <w:szCs w:val="28"/>
        </w:rPr>
        <w:t xml:space="preserve">6.1 Показатели внутренней оценки кадровых условий реализации ООП </w:t>
      </w:r>
      <w:proofErr w:type="gramStart"/>
      <w:r w:rsidRPr="008E6796">
        <w:rPr>
          <w:b/>
          <w:sz w:val="28"/>
          <w:szCs w:val="28"/>
        </w:rPr>
        <w:t>ДО</w:t>
      </w:r>
      <w:proofErr w:type="gramEnd"/>
    </w:p>
    <w:p w:rsidR="008E6796" w:rsidRPr="008E6796" w:rsidRDefault="001A1295" w:rsidP="008E6796">
      <w:pPr>
        <w:pStyle w:val="a6"/>
        <w:jc w:val="both"/>
        <w:rPr>
          <w:sz w:val="28"/>
          <w:szCs w:val="28"/>
        </w:rPr>
      </w:pPr>
      <w:r>
        <w:rPr>
          <w:sz w:val="28"/>
          <w:szCs w:val="28"/>
        </w:rPr>
        <w:t>-</w:t>
      </w:r>
      <w:r w:rsidR="008E6796" w:rsidRPr="008E6796">
        <w:rPr>
          <w:sz w:val="28"/>
          <w:szCs w:val="28"/>
        </w:rPr>
        <w:t>квалификация педагогических работников и учебно-вспомогательного персонала;</w:t>
      </w:r>
      <w:r w:rsidR="00861FDD">
        <w:rPr>
          <w:sz w:val="28"/>
          <w:szCs w:val="28"/>
        </w:rPr>
        <w:t xml:space="preserve"> </w:t>
      </w:r>
      <w:proofErr w:type="gramStart"/>
      <w:r>
        <w:rPr>
          <w:sz w:val="28"/>
          <w:szCs w:val="28"/>
        </w:rPr>
        <w:t>-</w:t>
      </w:r>
      <w:r w:rsidR="008E6796" w:rsidRPr="008E6796">
        <w:rPr>
          <w:sz w:val="28"/>
          <w:szCs w:val="28"/>
        </w:rPr>
        <w:t>д</w:t>
      </w:r>
      <w:proofErr w:type="gramEnd"/>
      <w:r w:rsidR="008E6796" w:rsidRPr="008E6796">
        <w:rPr>
          <w:sz w:val="28"/>
          <w:szCs w:val="28"/>
        </w:rPr>
        <w:t>олжностной состав реализации ООП ДО;</w:t>
      </w:r>
    </w:p>
    <w:p w:rsidR="008E6796" w:rsidRDefault="001A1295" w:rsidP="008E6796">
      <w:pPr>
        <w:pStyle w:val="a6"/>
        <w:jc w:val="both"/>
        <w:rPr>
          <w:sz w:val="28"/>
          <w:szCs w:val="28"/>
        </w:rPr>
      </w:pPr>
      <w:r>
        <w:rPr>
          <w:sz w:val="28"/>
          <w:szCs w:val="28"/>
        </w:rPr>
        <w:t>-</w:t>
      </w:r>
      <w:r w:rsidR="008E6796">
        <w:rPr>
          <w:sz w:val="28"/>
          <w:szCs w:val="28"/>
        </w:rPr>
        <w:t xml:space="preserve">количественный состав реализации ООП </w:t>
      </w:r>
      <w:proofErr w:type="gramStart"/>
      <w:r w:rsidR="008E6796">
        <w:rPr>
          <w:sz w:val="28"/>
          <w:szCs w:val="28"/>
        </w:rPr>
        <w:t>ДО</w:t>
      </w:r>
      <w:proofErr w:type="gramEnd"/>
      <w:r w:rsidR="008E6796">
        <w:rPr>
          <w:sz w:val="28"/>
          <w:szCs w:val="28"/>
        </w:rPr>
        <w:t>;</w:t>
      </w:r>
    </w:p>
    <w:p w:rsidR="008E6796" w:rsidRDefault="001A1295" w:rsidP="008E6796">
      <w:pPr>
        <w:pStyle w:val="a6"/>
        <w:jc w:val="both"/>
        <w:rPr>
          <w:sz w:val="28"/>
          <w:szCs w:val="28"/>
        </w:rPr>
      </w:pPr>
      <w:r>
        <w:rPr>
          <w:sz w:val="28"/>
          <w:szCs w:val="28"/>
        </w:rPr>
        <w:t>-</w:t>
      </w:r>
      <w:r w:rsidR="008E6796">
        <w:rPr>
          <w:sz w:val="28"/>
          <w:szCs w:val="28"/>
        </w:rPr>
        <w:t>компетенции педагогических работников.</w:t>
      </w:r>
    </w:p>
    <w:p w:rsidR="000079FC" w:rsidRDefault="000079FC" w:rsidP="008E6796">
      <w:pPr>
        <w:pStyle w:val="a6"/>
        <w:jc w:val="both"/>
        <w:rPr>
          <w:b/>
          <w:sz w:val="28"/>
          <w:szCs w:val="28"/>
        </w:rPr>
      </w:pPr>
      <w:r w:rsidRPr="000079FC">
        <w:rPr>
          <w:b/>
          <w:sz w:val="28"/>
          <w:szCs w:val="28"/>
        </w:rPr>
        <w:t xml:space="preserve">6.2. Основные критерии оценки кадровых условий реализации ООП </w:t>
      </w:r>
      <w:proofErr w:type="gramStart"/>
      <w:r w:rsidRPr="000079FC">
        <w:rPr>
          <w:b/>
          <w:sz w:val="28"/>
          <w:szCs w:val="28"/>
        </w:rPr>
        <w:t>ДО</w:t>
      </w:r>
      <w:proofErr w:type="gramEnd"/>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Основными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критериями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оценки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кадровых</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условий</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реализации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образовательной</w:t>
      </w:r>
      <w:r w:rsidRPr="000C55C9">
        <w:rPr>
          <w:rFonts w:ascii="Helvetica" w:eastAsia="Times New Roman" w:hAnsi="Helvetica" w:cs="Helvetica"/>
          <w:color w:val="262633"/>
          <w:sz w:val="23"/>
          <w:szCs w:val="23"/>
          <w:lang w:eastAsia="ru-RU"/>
        </w:rPr>
        <w:t xml:space="preserve"> </w:t>
      </w:r>
      <w:r w:rsidRPr="000C55C9">
        <w:rPr>
          <w:rFonts w:ascii="Times New Roman" w:eastAsia="Times New Roman" w:hAnsi="Times New Roman" w:cs="Times New Roman"/>
          <w:color w:val="262633"/>
          <w:sz w:val="28"/>
          <w:szCs w:val="28"/>
          <w:lang w:eastAsia="ru-RU"/>
        </w:rPr>
        <w:t>программы дошкольного образования в ДОУ являются:</w:t>
      </w:r>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proofErr w:type="gramStart"/>
      <w:r w:rsidRPr="000C55C9">
        <w:rPr>
          <w:rFonts w:ascii="Times New Roman" w:eastAsia="Times New Roman" w:hAnsi="Times New Roman" w:cs="Times New Roman"/>
          <w:color w:val="262633"/>
          <w:sz w:val="28"/>
          <w:szCs w:val="28"/>
          <w:lang w:eastAsia="ru-RU"/>
        </w:rPr>
        <w:t>-соответствие</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квалификации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педагогических</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работников</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установленным</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в</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Едином</w:t>
      </w:r>
      <w:r>
        <w:rPr>
          <w:rFonts w:ascii="Times New Roman" w:eastAsia="Times New Roman" w:hAnsi="Times New Roman" w:cs="Times New Roman"/>
          <w:color w:val="262633"/>
          <w:sz w:val="28"/>
          <w:szCs w:val="28"/>
          <w:lang w:eastAsia="ru-RU"/>
        </w:rPr>
        <w:t xml:space="preserve"> </w:t>
      </w:r>
      <w:r w:rsidRPr="00BB1503">
        <w:rPr>
          <w:rFonts w:ascii="Times New Roman" w:eastAsia="Times New Roman" w:hAnsi="Times New Roman" w:cs="Times New Roman"/>
          <w:color w:val="262633"/>
          <w:sz w:val="28"/>
          <w:szCs w:val="28"/>
          <w:lang w:eastAsia="ru-RU"/>
        </w:rPr>
        <w:t>К</w:t>
      </w:r>
      <w:r w:rsidRPr="000C55C9">
        <w:rPr>
          <w:rFonts w:ascii="Times New Roman" w:eastAsia="Times New Roman" w:hAnsi="Times New Roman" w:cs="Times New Roman"/>
          <w:color w:val="262633"/>
          <w:sz w:val="28"/>
          <w:szCs w:val="28"/>
          <w:lang w:eastAsia="ru-RU"/>
        </w:rPr>
        <w:t>валификационном</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справочнике</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руководителей, специалистов и служащих;</w:t>
      </w:r>
      <w:proofErr w:type="gramEnd"/>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-соответствие квалификации учебно-вспомогательного персонала требованиям,</w:t>
      </w:r>
      <w:r w:rsidRPr="00BB1503">
        <w:rPr>
          <w:rFonts w:ascii="Times New Roman" w:eastAsia="Times New Roman" w:hAnsi="Times New Roman" w:cs="Times New Roman"/>
          <w:color w:val="262633"/>
          <w:sz w:val="28"/>
          <w:szCs w:val="28"/>
          <w:lang w:eastAsia="ru-RU"/>
        </w:rPr>
        <w:t xml:space="preserve"> У</w:t>
      </w:r>
      <w:r w:rsidRPr="000C55C9">
        <w:rPr>
          <w:rFonts w:ascii="Times New Roman" w:eastAsia="Times New Roman" w:hAnsi="Times New Roman" w:cs="Times New Roman"/>
          <w:color w:val="262633"/>
          <w:sz w:val="28"/>
          <w:szCs w:val="28"/>
          <w:lang w:eastAsia="ru-RU"/>
        </w:rPr>
        <w:t>становленным</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в</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Едином</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квалификационном</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справочнике</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 xml:space="preserve">руководителей, </w:t>
      </w:r>
      <w:r w:rsidRPr="00BB1503">
        <w:rPr>
          <w:rFonts w:ascii="Times New Roman" w:eastAsia="Times New Roman" w:hAnsi="Times New Roman" w:cs="Times New Roman"/>
          <w:color w:val="262633"/>
          <w:sz w:val="28"/>
          <w:szCs w:val="28"/>
          <w:lang w:eastAsia="ru-RU"/>
        </w:rPr>
        <w:t>с</w:t>
      </w:r>
      <w:r w:rsidRPr="000C55C9">
        <w:rPr>
          <w:rFonts w:ascii="Times New Roman" w:eastAsia="Times New Roman" w:hAnsi="Times New Roman" w:cs="Times New Roman"/>
          <w:color w:val="262633"/>
          <w:sz w:val="28"/>
          <w:szCs w:val="28"/>
          <w:lang w:eastAsia="ru-RU"/>
        </w:rPr>
        <w:t>пециалистов и служащих;</w:t>
      </w:r>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-соответствие должностей педагогических работников содержанию ООП ДО;</w:t>
      </w:r>
      <w:r w:rsidR="00861FDD">
        <w:rPr>
          <w:rFonts w:ascii="Times New Roman" w:eastAsia="Times New Roman" w:hAnsi="Times New Roman" w:cs="Times New Roman"/>
          <w:color w:val="262633"/>
          <w:sz w:val="28"/>
          <w:szCs w:val="28"/>
          <w:lang w:eastAsia="ru-RU"/>
        </w:rPr>
        <w:t xml:space="preserve"> </w:t>
      </w:r>
      <w:proofErr w:type="gramStart"/>
      <w:r w:rsidRPr="000C55C9">
        <w:rPr>
          <w:rFonts w:ascii="Times New Roman" w:eastAsia="Times New Roman" w:hAnsi="Times New Roman" w:cs="Times New Roman"/>
          <w:color w:val="262633"/>
          <w:sz w:val="28"/>
          <w:szCs w:val="28"/>
          <w:lang w:eastAsia="ru-RU"/>
        </w:rPr>
        <w:t>-п</w:t>
      </w:r>
      <w:proofErr w:type="gramEnd"/>
      <w:r w:rsidRPr="000C55C9">
        <w:rPr>
          <w:rFonts w:ascii="Times New Roman" w:eastAsia="Times New Roman" w:hAnsi="Times New Roman" w:cs="Times New Roman"/>
          <w:color w:val="262633"/>
          <w:sz w:val="28"/>
          <w:szCs w:val="28"/>
          <w:lang w:eastAsia="ru-RU"/>
        </w:rPr>
        <w:t>рофильная</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направленность</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квалификации</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педагогических</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соответствии с занимающей должностью;</w:t>
      </w:r>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-отсутствие вакансий;</w:t>
      </w:r>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-способность</w:t>
      </w:r>
      <w:r>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педагогических</w:t>
      </w:r>
      <w:r>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работников</w:t>
      </w:r>
      <w:r>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обеспечивать</w:t>
      </w:r>
      <w:r>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 xml:space="preserve">благополучие </w:t>
      </w:r>
      <w:proofErr w:type="spellStart"/>
      <w:r w:rsidRPr="000C55C9">
        <w:rPr>
          <w:rFonts w:ascii="Times New Roman" w:eastAsia="Times New Roman" w:hAnsi="Times New Roman" w:cs="Times New Roman"/>
          <w:color w:val="262633"/>
          <w:sz w:val="28"/>
          <w:szCs w:val="28"/>
          <w:lang w:eastAsia="ru-RU"/>
        </w:rPr>
        <w:t>детей</w:t>
      </w:r>
      <w:proofErr w:type="gramStart"/>
      <w:r w:rsidRPr="000C55C9">
        <w:rPr>
          <w:rFonts w:ascii="Times New Roman" w:eastAsia="Times New Roman" w:hAnsi="Times New Roman" w:cs="Times New Roman"/>
          <w:color w:val="262633"/>
          <w:sz w:val="28"/>
          <w:szCs w:val="28"/>
          <w:lang w:eastAsia="ru-RU"/>
        </w:rPr>
        <w:t>;-</w:t>
      </w:r>
      <w:proofErr w:type="gramEnd"/>
      <w:r w:rsidRPr="000C55C9">
        <w:rPr>
          <w:rFonts w:ascii="Times New Roman" w:eastAsia="Times New Roman" w:hAnsi="Times New Roman" w:cs="Times New Roman"/>
          <w:color w:val="262633"/>
          <w:sz w:val="28"/>
          <w:szCs w:val="28"/>
          <w:lang w:eastAsia="ru-RU"/>
        </w:rPr>
        <w:t>способность</w:t>
      </w:r>
      <w:proofErr w:type="spellEnd"/>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педагогических</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работников</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обеспечивать</w:t>
      </w:r>
      <w:r w:rsidRPr="00BB1503">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индивидуальности и инициативы детей;</w:t>
      </w:r>
    </w:p>
    <w:p w:rsidR="00DE6CD0" w:rsidRPr="000C55C9" w:rsidRDefault="00DE6CD0" w:rsidP="00DE6CD0">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0C55C9">
        <w:rPr>
          <w:rFonts w:ascii="Times New Roman" w:eastAsia="Times New Roman" w:hAnsi="Times New Roman" w:cs="Times New Roman"/>
          <w:color w:val="262633"/>
          <w:sz w:val="28"/>
          <w:szCs w:val="28"/>
          <w:lang w:eastAsia="ru-RU"/>
        </w:rPr>
        <w:t>-способность педагогических работников устанавливать правила взаимодействия в</w:t>
      </w:r>
      <w:r>
        <w:rPr>
          <w:rFonts w:ascii="Times New Roman" w:eastAsia="Times New Roman" w:hAnsi="Times New Roman" w:cs="Times New Roman"/>
          <w:color w:val="262633"/>
          <w:sz w:val="28"/>
          <w:szCs w:val="28"/>
          <w:lang w:eastAsia="ru-RU"/>
        </w:rPr>
        <w:t xml:space="preserve"> </w:t>
      </w:r>
      <w:r w:rsidRPr="000C55C9">
        <w:rPr>
          <w:rFonts w:ascii="Times New Roman" w:eastAsia="Times New Roman" w:hAnsi="Times New Roman" w:cs="Times New Roman"/>
          <w:color w:val="262633"/>
          <w:sz w:val="28"/>
          <w:szCs w:val="28"/>
          <w:lang w:eastAsia="ru-RU"/>
        </w:rPr>
        <w:t>разных ситуациях;</w:t>
      </w:r>
    </w:p>
    <w:p w:rsidR="00DE6CD0" w:rsidRPr="00AC32E5" w:rsidRDefault="00DE6CD0" w:rsidP="00AC32E5">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AC32E5">
        <w:rPr>
          <w:rFonts w:ascii="Times New Roman" w:eastAsia="Times New Roman" w:hAnsi="Times New Roman" w:cs="Times New Roman"/>
          <w:color w:val="262633"/>
          <w:sz w:val="28"/>
          <w:szCs w:val="28"/>
          <w:lang w:eastAsia="ru-RU"/>
        </w:rPr>
        <w:lastRenderedPageBreak/>
        <w:t>-способность педагогических работников к построению вариативного образования,</w:t>
      </w:r>
      <w:r w:rsidR="00AC32E5">
        <w:rPr>
          <w:rFonts w:ascii="Times New Roman" w:eastAsia="Times New Roman" w:hAnsi="Times New Roman" w:cs="Times New Roman"/>
          <w:color w:val="262633"/>
          <w:sz w:val="28"/>
          <w:szCs w:val="28"/>
          <w:lang w:eastAsia="ru-RU"/>
        </w:rPr>
        <w:t xml:space="preserve"> </w:t>
      </w:r>
      <w:r w:rsidRPr="00AC32E5">
        <w:rPr>
          <w:rFonts w:ascii="Times New Roman" w:eastAsia="Times New Roman" w:hAnsi="Times New Roman" w:cs="Times New Roman"/>
          <w:color w:val="262633"/>
          <w:sz w:val="28"/>
          <w:szCs w:val="28"/>
          <w:lang w:eastAsia="ru-RU"/>
        </w:rPr>
        <w:t>ориентированного на индивидуал</w:t>
      </w:r>
      <w:r w:rsidR="00AC32E5">
        <w:rPr>
          <w:rFonts w:ascii="Times New Roman" w:eastAsia="Times New Roman" w:hAnsi="Times New Roman" w:cs="Times New Roman"/>
          <w:color w:val="262633"/>
          <w:sz w:val="28"/>
          <w:szCs w:val="28"/>
          <w:lang w:eastAsia="ru-RU"/>
        </w:rPr>
        <w:t>ьные особенности развития;</w:t>
      </w:r>
    </w:p>
    <w:p w:rsidR="00DE6CD0" w:rsidRPr="00AC32E5" w:rsidRDefault="00DE6CD0" w:rsidP="00AC32E5">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AC32E5">
        <w:rPr>
          <w:rFonts w:ascii="Times New Roman" w:eastAsia="Times New Roman" w:hAnsi="Times New Roman" w:cs="Times New Roman"/>
          <w:color w:val="262633"/>
          <w:sz w:val="28"/>
          <w:szCs w:val="28"/>
          <w:lang w:eastAsia="ru-RU"/>
        </w:rPr>
        <w:t xml:space="preserve">-способность педагогических работников к конструктивному </w:t>
      </w:r>
      <w:r w:rsidR="00AC32E5">
        <w:rPr>
          <w:rFonts w:ascii="Times New Roman" w:eastAsia="Times New Roman" w:hAnsi="Times New Roman" w:cs="Times New Roman"/>
          <w:color w:val="262633"/>
          <w:sz w:val="28"/>
          <w:szCs w:val="28"/>
          <w:lang w:eastAsia="ru-RU"/>
        </w:rPr>
        <w:t xml:space="preserve">  </w:t>
      </w:r>
      <w:r w:rsidR="00350717">
        <w:rPr>
          <w:rFonts w:ascii="Times New Roman" w:eastAsia="Times New Roman" w:hAnsi="Times New Roman" w:cs="Times New Roman"/>
          <w:color w:val="262633"/>
          <w:sz w:val="28"/>
          <w:szCs w:val="28"/>
          <w:lang w:eastAsia="ru-RU"/>
        </w:rPr>
        <w:t>в</w:t>
      </w:r>
      <w:r w:rsidRPr="00AC32E5">
        <w:rPr>
          <w:rFonts w:ascii="Times New Roman" w:eastAsia="Times New Roman" w:hAnsi="Times New Roman" w:cs="Times New Roman"/>
          <w:color w:val="262633"/>
          <w:sz w:val="28"/>
          <w:szCs w:val="28"/>
          <w:lang w:eastAsia="ru-RU"/>
        </w:rPr>
        <w:t>заимодействию с</w:t>
      </w:r>
      <w:r w:rsidR="00AC32E5">
        <w:rPr>
          <w:rFonts w:ascii="Times New Roman" w:eastAsia="Times New Roman" w:hAnsi="Times New Roman" w:cs="Times New Roman"/>
          <w:color w:val="262633"/>
          <w:sz w:val="28"/>
          <w:szCs w:val="28"/>
          <w:lang w:eastAsia="ru-RU"/>
        </w:rPr>
        <w:t xml:space="preserve"> </w:t>
      </w:r>
      <w:r w:rsidRPr="00AC32E5">
        <w:rPr>
          <w:rFonts w:ascii="Times New Roman" w:eastAsia="Times New Roman" w:hAnsi="Times New Roman" w:cs="Times New Roman"/>
          <w:color w:val="262633"/>
          <w:sz w:val="28"/>
          <w:szCs w:val="28"/>
          <w:lang w:eastAsia="ru-RU"/>
        </w:rPr>
        <w:t>родителями воспитанников.</w:t>
      </w:r>
    </w:p>
    <w:p w:rsidR="00DE6CD0" w:rsidRDefault="00DE6CD0" w:rsidP="00AC32E5">
      <w:pPr>
        <w:shd w:val="clear" w:color="auto" w:fill="FFFFFF"/>
        <w:spacing w:after="0" w:line="240" w:lineRule="auto"/>
        <w:jc w:val="both"/>
        <w:rPr>
          <w:rFonts w:ascii="Times New Roman" w:eastAsia="Times New Roman" w:hAnsi="Times New Roman" w:cs="Times New Roman"/>
          <w:b/>
          <w:color w:val="262633"/>
          <w:sz w:val="28"/>
          <w:szCs w:val="28"/>
          <w:lang w:eastAsia="ru-RU"/>
        </w:rPr>
      </w:pPr>
      <w:r w:rsidRPr="000C55C9">
        <w:rPr>
          <w:rFonts w:ascii="Times New Roman" w:eastAsia="Times New Roman" w:hAnsi="Times New Roman" w:cs="Times New Roman"/>
          <w:b/>
          <w:color w:val="262633"/>
          <w:sz w:val="28"/>
          <w:szCs w:val="28"/>
          <w:lang w:eastAsia="ru-RU"/>
        </w:rPr>
        <w:t xml:space="preserve">6.3. Технология </w:t>
      </w:r>
      <w:proofErr w:type="gramStart"/>
      <w:r w:rsidRPr="000C55C9">
        <w:rPr>
          <w:rFonts w:ascii="Times New Roman" w:eastAsia="Times New Roman" w:hAnsi="Times New Roman" w:cs="Times New Roman"/>
          <w:b/>
          <w:color w:val="262633"/>
          <w:sz w:val="28"/>
          <w:szCs w:val="28"/>
          <w:lang w:eastAsia="ru-RU"/>
        </w:rPr>
        <w:t>организации процедуры оценки кадровых условий реализации</w:t>
      </w:r>
      <w:proofErr w:type="gramEnd"/>
      <w:r w:rsidR="0068071A">
        <w:rPr>
          <w:rFonts w:ascii="Times New Roman" w:eastAsia="Times New Roman" w:hAnsi="Times New Roman" w:cs="Times New Roman"/>
          <w:b/>
          <w:color w:val="262633"/>
          <w:sz w:val="28"/>
          <w:szCs w:val="28"/>
          <w:lang w:eastAsia="ru-RU"/>
        </w:rPr>
        <w:t xml:space="preserve"> ООП ДО</w:t>
      </w:r>
    </w:p>
    <w:p w:rsidR="0068071A" w:rsidRDefault="0068071A" w:rsidP="00AC32E5">
      <w:pPr>
        <w:shd w:val="clear" w:color="auto" w:fill="FFFFFF"/>
        <w:spacing w:after="0" w:line="240" w:lineRule="auto"/>
        <w:jc w:val="both"/>
        <w:rPr>
          <w:rFonts w:ascii="Times New Roman" w:eastAsia="Times New Roman" w:hAnsi="Times New Roman" w:cs="Times New Roman"/>
          <w:color w:val="262633"/>
          <w:sz w:val="28"/>
          <w:szCs w:val="28"/>
          <w:lang w:eastAsia="ru-RU"/>
        </w:rPr>
      </w:pPr>
      <w:r>
        <w:rPr>
          <w:rFonts w:ascii="Times New Roman" w:eastAsia="Times New Roman" w:hAnsi="Times New Roman" w:cs="Times New Roman"/>
          <w:color w:val="262633"/>
          <w:sz w:val="28"/>
          <w:szCs w:val="28"/>
          <w:lang w:eastAsia="ru-RU"/>
        </w:rPr>
        <w:t>- мониторинг уровня квалификации педагогических работников;</w:t>
      </w:r>
    </w:p>
    <w:p w:rsidR="0068071A" w:rsidRPr="0068071A" w:rsidRDefault="0068071A" w:rsidP="00AC32E5">
      <w:pPr>
        <w:shd w:val="clear" w:color="auto" w:fill="FFFFFF"/>
        <w:spacing w:after="0" w:line="240" w:lineRule="auto"/>
        <w:jc w:val="both"/>
        <w:rPr>
          <w:rFonts w:ascii="Times New Roman" w:eastAsia="Times New Roman" w:hAnsi="Times New Roman" w:cs="Times New Roman"/>
          <w:color w:val="262633"/>
          <w:sz w:val="28"/>
          <w:szCs w:val="28"/>
          <w:lang w:eastAsia="ru-RU"/>
        </w:rPr>
      </w:pPr>
      <w:r>
        <w:rPr>
          <w:rFonts w:ascii="Times New Roman" w:eastAsia="Times New Roman" w:hAnsi="Times New Roman" w:cs="Times New Roman"/>
          <w:color w:val="262633"/>
          <w:sz w:val="28"/>
          <w:szCs w:val="28"/>
          <w:lang w:eastAsia="ru-RU"/>
        </w:rPr>
        <w:t xml:space="preserve">- мониторинг проявления оценки кадровых условий реализации ООП </w:t>
      </w:r>
      <w:proofErr w:type="gramStart"/>
      <w:r>
        <w:rPr>
          <w:rFonts w:ascii="Times New Roman" w:eastAsia="Times New Roman" w:hAnsi="Times New Roman" w:cs="Times New Roman"/>
          <w:color w:val="262633"/>
          <w:sz w:val="28"/>
          <w:szCs w:val="28"/>
          <w:lang w:eastAsia="ru-RU"/>
        </w:rPr>
        <w:t>ДО</w:t>
      </w:r>
      <w:proofErr w:type="gramEnd"/>
      <w:r>
        <w:rPr>
          <w:rFonts w:ascii="Times New Roman" w:eastAsia="Times New Roman" w:hAnsi="Times New Roman" w:cs="Times New Roman"/>
          <w:color w:val="262633"/>
          <w:sz w:val="28"/>
          <w:szCs w:val="28"/>
          <w:lang w:eastAsia="ru-RU"/>
        </w:rPr>
        <w:t>, фиксация в оценочных листах.</w:t>
      </w:r>
    </w:p>
    <w:p w:rsidR="00AF3D5A" w:rsidRPr="000079FC" w:rsidRDefault="00AF3D5A" w:rsidP="000079FC">
      <w:pPr>
        <w:shd w:val="clear" w:color="auto" w:fill="FFFFFF"/>
        <w:spacing w:after="0" w:line="0" w:lineRule="auto"/>
        <w:rPr>
          <w:rFonts w:ascii="Times New Roman" w:eastAsia="Times New Roman" w:hAnsi="Times New Roman" w:cs="Times New Roman"/>
          <w:b/>
          <w:color w:val="000000"/>
          <w:lang w:eastAsia="ru-RU"/>
        </w:rPr>
      </w:pPr>
      <w:r w:rsidRPr="000079FC">
        <w:rPr>
          <w:rFonts w:ascii="Times New Roman" w:eastAsia="Times New Roman" w:hAnsi="Times New Roman" w:cs="Times New Roman"/>
          <w:b/>
          <w:color w:val="000000"/>
          <w:sz w:val="26"/>
          <w:lang w:eastAsia="ru-RU"/>
        </w:rPr>
        <w:t>программы дошкольного образования в организации осуществляется на основе следующих показателей:</w:t>
      </w:r>
    </w:p>
    <w:p w:rsidR="00AF3D5A" w:rsidRPr="000079FC" w:rsidRDefault="00AF3D5A" w:rsidP="008E6796">
      <w:pPr>
        <w:shd w:val="clear" w:color="auto" w:fill="FFFFFF"/>
        <w:spacing w:after="0" w:line="0" w:lineRule="auto"/>
        <w:ind w:left="2"/>
        <w:rPr>
          <w:rFonts w:ascii="Times New Roman" w:eastAsia="Times New Roman" w:hAnsi="Times New Roman" w:cs="Times New Roman"/>
          <w:b/>
          <w:color w:val="000000"/>
          <w:lang w:eastAsia="ru-RU"/>
        </w:rPr>
      </w:pPr>
      <w:r w:rsidRPr="000079FC">
        <w:rPr>
          <w:rFonts w:ascii="Times New Roman" w:eastAsia="Times New Roman" w:hAnsi="Times New Roman" w:cs="Times New Roman"/>
          <w:b/>
          <w:color w:val="000000"/>
          <w:sz w:val="26"/>
          <w:lang w:eastAsia="ru-RU"/>
        </w:rPr>
        <w:t xml:space="preserve">- профильная направленность квалификации педагогических работников в соответствии </w:t>
      </w:r>
      <w:proofErr w:type="gramStart"/>
      <w:r w:rsidRPr="000079FC">
        <w:rPr>
          <w:rFonts w:ascii="Times New Roman" w:eastAsia="Times New Roman" w:hAnsi="Times New Roman" w:cs="Times New Roman"/>
          <w:b/>
          <w:color w:val="000000"/>
          <w:sz w:val="26"/>
          <w:lang w:eastAsia="ru-RU"/>
        </w:rPr>
        <w:t>с</w:t>
      </w:r>
      <w:proofErr w:type="gramEnd"/>
      <w:r w:rsidRPr="000079FC">
        <w:rPr>
          <w:rFonts w:ascii="Times New Roman" w:eastAsia="Times New Roman" w:hAnsi="Times New Roman" w:cs="Times New Roman"/>
          <w:b/>
          <w:color w:val="000000"/>
          <w:sz w:val="26"/>
          <w:lang w:eastAsia="ru-RU"/>
        </w:rPr>
        <w:t xml:space="preserve"> занимающей до</w:t>
      </w:r>
    </w:p>
    <w:p w:rsidR="008E6796" w:rsidRPr="004869B5" w:rsidRDefault="00AF3D5A" w:rsidP="004869B5">
      <w:pPr>
        <w:numPr>
          <w:ilvl w:val="0"/>
          <w:numId w:val="69"/>
        </w:numPr>
        <w:shd w:val="clear" w:color="auto" w:fill="FFFFFF"/>
        <w:spacing w:before="30" w:after="30" w:line="0" w:lineRule="auto"/>
        <w:ind w:left="360"/>
        <w:rPr>
          <w:rFonts w:ascii="Times New Roman" w:eastAsia="Times New Roman" w:hAnsi="Times New Roman" w:cs="Times New Roman"/>
          <w:b/>
          <w:color w:val="000000"/>
          <w:lang w:eastAsia="ru-RU"/>
        </w:rPr>
      </w:pPr>
      <w:r w:rsidRPr="000079FC">
        <w:rPr>
          <w:rFonts w:ascii="Times New Roman" w:eastAsia="Times New Roman" w:hAnsi="Times New Roman" w:cs="Times New Roman"/>
          <w:b/>
          <w:color w:val="000000"/>
          <w:sz w:val="26"/>
          <w:lang w:eastAsia="ru-RU"/>
        </w:rPr>
        <w:t xml:space="preserve">способность </w:t>
      </w:r>
      <w:proofErr w:type="spellStart"/>
      <w:proofErr w:type="gramStart"/>
      <w:r w:rsidRPr="000079FC">
        <w:rPr>
          <w:rFonts w:ascii="Times New Roman" w:eastAsia="Times New Roman" w:hAnsi="Times New Roman" w:cs="Times New Roman"/>
          <w:b/>
          <w:color w:val="000000"/>
          <w:sz w:val="26"/>
          <w:lang w:eastAsia="ru-RU"/>
        </w:rPr>
        <w:t>способность</w:t>
      </w:r>
      <w:proofErr w:type="spellEnd"/>
      <w:proofErr w:type="gramEnd"/>
      <w:r w:rsidRPr="000079FC">
        <w:rPr>
          <w:rFonts w:ascii="Times New Roman" w:eastAsia="Times New Roman" w:hAnsi="Times New Roman" w:cs="Times New Roman"/>
          <w:b/>
          <w:color w:val="000000"/>
          <w:sz w:val="26"/>
          <w:lang w:eastAsia="ru-RU"/>
        </w:rPr>
        <w:t xml:space="preserve"> </w:t>
      </w:r>
      <w:proofErr w:type="spellStart"/>
      <w:r w:rsidRPr="000079FC">
        <w:rPr>
          <w:rFonts w:ascii="Times New Roman" w:eastAsia="Times New Roman" w:hAnsi="Times New Roman" w:cs="Times New Roman"/>
          <w:b/>
          <w:color w:val="000000"/>
          <w:sz w:val="26"/>
          <w:lang w:eastAsia="ru-RU"/>
        </w:rPr>
        <w:t>пегогически</w:t>
      </w:r>
      <w:proofErr w:type="spellEnd"/>
    </w:p>
    <w:p w:rsidR="00AF3D5A" w:rsidRPr="00AF3D5A" w:rsidRDefault="00AF3D5A" w:rsidP="008E6796">
      <w:pPr>
        <w:numPr>
          <w:ilvl w:val="0"/>
          <w:numId w:val="69"/>
        </w:numPr>
        <w:shd w:val="clear" w:color="auto" w:fill="FFFFFF"/>
        <w:spacing w:before="30" w:after="30" w:line="0" w:lineRule="auto"/>
        <w:ind w:left="360"/>
        <w:rPr>
          <w:rFonts w:ascii="Times New Roman" w:eastAsia="Times New Roman" w:hAnsi="Times New Roman" w:cs="Times New Roman"/>
          <w:color w:val="000000"/>
          <w:lang w:eastAsia="ru-RU"/>
        </w:rPr>
      </w:pPr>
      <w:proofErr w:type="spellStart"/>
      <w:r w:rsidRPr="00AF3D5A">
        <w:rPr>
          <w:rFonts w:ascii="Times New Roman" w:eastAsia="Times New Roman" w:hAnsi="Times New Roman" w:cs="Times New Roman"/>
          <w:color w:val="000000"/>
          <w:sz w:val="26"/>
          <w:lang w:eastAsia="ru-RU"/>
        </w:rPr>
        <w:t>ботников</w:t>
      </w:r>
      <w:proofErr w:type="spellEnd"/>
      <w:r w:rsidRPr="00AF3D5A">
        <w:rPr>
          <w:rFonts w:ascii="Times New Roman" w:eastAsia="Times New Roman" w:hAnsi="Times New Roman" w:cs="Times New Roman"/>
          <w:color w:val="000000"/>
          <w:sz w:val="26"/>
          <w:lang w:eastAsia="ru-RU"/>
        </w:rPr>
        <w:t xml:space="preserve"> обеспечивать </w:t>
      </w:r>
      <w:proofErr w:type="spellStart"/>
      <w:proofErr w:type="gramStart"/>
      <w:r w:rsidRPr="00AF3D5A">
        <w:rPr>
          <w:rFonts w:ascii="Times New Roman" w:eastAsia="Times New Roman" w:hAnsi="Times New Roman" w:cs="Times New Roman"/>
          <w:color w:val="000000"/>
          <w:sz w:val="26"/>
          <w:lang w:eastAsia="ru-RU"/>
        </w:rPr>
        <w:t>п</w:t>
      </w:r>
      <w:proofErr w:type="spellEnd"/>
      <w:proofErr w:type="gramEnd"/>
      <w:r w:rsidRPr="00AF3D5A">
        <w:rPr>
          <w:rFonts w:ascii="Times New Roman" w:eastAsia="Times New Roman" w:hAnsi="Times New Roman" w:cs="Times New Roman"/>
          <w:color w:val="000000"/>
          <w:sz w:val="26"/>
          <w:lang w:eastAsia="ru-RU"/>
        </w:rPr>
        <w:t xml:space="preserve"> </w:t>
      </w:r>
    </w:p>
    <w:p w:rsidR="000079FC" w:rsidRPr="000079FC" w:rsidRDefault="000079FC" w:rsidP="000079FC">
      <w:pPr>
        <w:pStyle w:val="a6"/>
        <w:jc w:val="both"/>
        <w:rPr>
          <w:b/>
          <w:sz w:val="28"/>
          <w:szCs w:val="28"/>
        </w:rPr>
      </w:pPr>
      <w:r w:rsidRPr="000079FC">
        <w:rPr>
          <w:b/>
          <w:sz w:val="28"/>
          <w:szCs w:val="28"/>
        </w:rPr>
        <w:t xml:space="preserve">7. </w:t>
      </w:r>
      <w:r w:rsidR="00AF3D5A" w:rsidRPr="000079FC">
        <w:rPr>
          <w:b/>
          <w:sz w:val="28"/>
          <w:szCs w:val="28"/>
        </w:rPr>
        <w:t xml:space="preserve">Процедура оценки материально-технического обеспечения ООП </w:t>
      </w:r>
      <w:proofErr w:type="gramStart"/>
      <w:r w:rsidR="00AF3D5A" w:rsidRPr="000079FC">
        <w:rPr>
          <w:b/>
          <w:sz w:val="28"/>
          <w:szCs w:val="28"/>
        </w:rPr>
        <w:t>ДО</w:t>
      </w:r>
      <w:proofErr w:type="gramEnd"/>
    </w:p>
    <w:p w:rsidR="000079FC" w:rsidRPr="000079FC" w:rsidRDefault="000079FC" w:rsidP="000079FC">
      <w:pPr>
        <w:pStyle w:val="a6"/>
        <w:jc w:val="both"/>
        <w:rPr>
          <w:b/>
          <w:sz w:val="28"/>
          <w:szCs w:val="28"/>
        </w:rPr>
      </w:pPr>
      <w:r w:rsidRPr="000079FC">
        <w:rPr>
          <w:b/>
          <w:sz w:val="28"/>
          <w:szCs w:val="28"/>
        </w:rPr>
        <w:t>7.1</w:t>
      </w:r>
      <w:r w:rsidR="00453049">
        <w:rPr>
          <w:b/>
          <w:sz w:val="28"/>
          <w:szCs w:val="28"/>
        </w:rPr>
        <w:t>.</w:t>
      </w:r>
      <w:r w:rsidRPr="000079FC">
        <w:rPr>
          <w:b/>
          <w:sz w:val="28"/>
          <w:szCs w:val="28"/>
        </w:rPr>
        <w:t xml:space="preserve">Показатели внутренней оценки материально-технического обеспечения ООП </w:t>
      </w:r>
      <w:proofErr w:type="gramStart"/>
      <w:r w:rsidRPr="000079FC">
        <w:rPr>
          <w:b/>
          <w:sz w:val="28"/>
          <w:szCs w:val="28"/>
        </w:rPr>
        <w:t>ДО</w:t>
      </w:r>
      <w:proofErr w:type="gramEnd"/>
    </w:p>
    <w:p w:rsidR="000079FC" w:rsidRDefault="000079FC" w:rsidP="000079FC">
      <w:pPr>
        <w:pStyle w:val="a6"/>
        <w:jc w:val="both"/>
        <w:rPr>
          <w:sz w:val="28"/>
          <w:szCs w:val="28"/>
        </w:rPr>
      </w:pPr>
      <w:r>
        <w:rPr>
          <w:sz w:val="28"/>
          <w:szCs w:val="28"/>
        </w:rPr>
        <w:t>Процедура</w:t>
      </w:r>
      <w:r w:rsidRPr="000079FC">
        <w:rPr>
          <w:b/>
          <w:sz w:val="28"/>
          <w:szCs w:val="28"/>
        </w:rPr>
        <w:t xml:space="preserve"> </w:t>
      </w:r>
      <w:r>
        <w:rPr>
          <w:sz w:val="28"/>
          <w:szCs w:val="28"/>
        </w:rPr>
        <w:t>оценки материально-технических условий реализации основной образовательной программы дошкольного образования осуществляется по показателям:</w:t>
      </w:r>
    </w:p>
    <w:p w:rsidR="000079FC" w:rsidRDefault="000079FC" w:rsidP="000079FC">
      <w:pPr>
        <w:pStyle w:val="a6"/>
        <w:jc w:val="both"/>
        <w:rPr>
          <w:sz w:val="28"/>
          <w:szCs w:val="28"/>
        </w:rPr>
      </w:pPr>
      <w:r>
        <w:rPr>
          <w:sz w:val="28"/>
          <w:szCs w:val="28"/>
        </w:rPr>
        <w:t>- средства обучения и воспитания;</w:t>
      </w:r>
    </w:p>
    <w:p w:rsidR="000079FC" w:rsidRDefault="000079FC" w:rsidP="000079FC">
      <w:pPr>
        <w:pStyle w:val="a6"/>
        <w:jc w:val="both"/>
        <w:rPr>
          <w:sz w:val="28"/>
          <w:szCs w:val="28"/>
        </w:rPr>
      </w:pPr>
      <w:r>
        <w:rPr>
          <w:sz w:val="28"/>
          <w:szCs w:val="28"/>
        </w:rPr>
        <w:t xml:space="preserve">- </w:t>
      </w:r>
      <w:r w:rsidR="00E66815">
        <w:rPr>
          <w:sz w:val="28"/>
          <w:szCs w:val="28"/>
        </w:rPr>
        <w:t xml:space="preserve">учебно-методическое обеспечение ООП </w:t>
      </w:r>
      <w:proofErr w:type="gramStart"/>
      <w:r w:rsidR="00E66815">
        <w:rPr>
          <w:sz w:val="28"/>
          <w:szCs w:val="28"/>
        </w:rPr>
        <w:t>ДО</w:t>
      </w:r>
      <w:proofErr w:type="gramEnd"/>
      <w:r w:rsidR="00E66815">
        <w:rPr>
          <w:sz w:val="28"/>
          <w:szCs w:val="28"/>
        </w:rPr>
        <w:t>;</w:t>
      </w:r>
    </w:p>
    <w:p w:rsidR="00E66815" w:rsidRDefault="00E66815" w:rsidP="000079FC">
      <w:pPr>
        <w:pStyle w:val="a6"/>
        <w:jc w:val="both"/>
        <w:rPr>
          <w:sz w:val="28"/>
          <w:szCs w:val="28"/>
        </w:rPr>
      </w:pPr>
      <w:r>
        <w:rPr>
          <w:sz w:val="28"/>
          <w:szCs w:val="28"/>
        </w:rPr>
        <w:t xml:space="preserve">- материально-техническое обеспечение ООП </w:t>
      </w:r>
      <w:proofErr w:type="gramStart"/>
      <w:r>
        <w:rPr>
          <w:sz w:val="28"/>
          <w:szCs w:val="28"/>
        </w:rPr>
        <w:t>ДО</w:t>
      </w:r>
      <w:proofErr w:type="gramEnd"/>
      <w:r>
        <w:rPr>
          <w:sz w:val="28"/>
          <w:szCs w:val="28"/>
        </w:rPr>
        <w:t>;</w:t>
      </w:r>
    </w:p>
    <w:p w:rsidR="00E66815" w:rsidRDefault="00E66815" w:rsidP="000079FC">
      <w:pPr>
        <w:pStyle w:val="a6"/>
        <w:jc w:val="both"/>
        <w:rPr>
          <w:sz w:val="28"/>
          <w:szCs w:val="28"/>
        </w:rPr>
      </w:pPr>
      <w:r>
        <w:rPr>
          <w:sz w:val="28"/>
          <w:szCs w:val="28"/>
        </w:rPr>
        <w:t>- предметно-пространственная среда.</w:t>
      </w:r>
    </w:p>
    <w:p w:rsidR="00CD4CE9" w:rsidRPr="00CD4CE9" w:rsidRDefault="00CD4CE9" w:rsidP="000079FC">
      <w:pPr>
        <w:pStyle w:val="a6"/>
        <w:jc w:val="both"/>
        <w:rPr>
          <w:b/>
          <w:sz w:val="28"/>
          <w:szCs w:val="28"/>
        </w:rPr>
      </w:pPr>
      <w:r w:rsidRPr="00CD4CE9">
        <w:rPr>
          <w:b/>
          <w:sz w:val="28"/>
          <w:szCs w:val="28"/>
        </w:rPr>
        <w:t xml:space="preserve">7.2. Основные критерии оценки материально-технического обеспечения ООП </w:t>
      </w:r>
      <w:proofErr w:type="gramStart"/>
      <w:r w:rsidRPr="00CD4CE9">
        <w:rPr>
          <w:b/>
          <w:sz w:val="28"/>
          <w:szCs w:val="28"/>
        </w:rPr>
        <w:t>ДО</w:t>
      </w:r>
      <w:proofErr w:type="gramEnd"/>
    </w:p>
    <w:p w:rsidR="00340F96" w:rsidRPr="00340F96" w:rsidRDefault="00340F96" w:rsidP="00340F96">
      <w:pPr>
        <w:pStyle w:val="a6"/>
        <w:jc w:val="both"/>
        <w:rPr>
          <w:sz w:val="28"/>
          <w:szCs w:val="28"/>
        </w:rPr>
      </w:pPr>
      <w:r w:rsidRPr="00340F96">
        <w:rPr>
          <w:sz w:val="28"/>
          <w:szCs w:val="28"/>
        </w:rPr>
        <w:t xml:space="preserve">Основными критериями оценки развивающей предметно-пространственной среды реализации основной образовательной программы дошкольного образования являются: </w:t>
      </w:r>
    </w:p>
    <w:p w:rsidR="00340F96" w:rsidRPr="00340F96" w:rsidRDefault="003D35D7" w:rsidP="003D35D7">
      <w:pPr>
        <w:pStyle w:val="a6"/>
        <w:jc w:val="both"/>
        <w:rPr>
          <w:sz w:val="28"/>
          <w:szCs w:val="28"/>
        </w:rPr>
      </w:pPr>
      <w:r>
        <w:rPr>
          <w:sz w:val="28"/>
          <w:szCs w:val="28"/>
        </w:rPr>
        <w:t>-</w:t>
      </w:r>
      <w:r w:rsidR="00340F96" w:rsidRPr="00340F96">
        <w:rPr>
          <w:sz w:val="28"/>
          <w:szCs w:val="28"/>
        </w:rPr>
        <w:t>развивающая предметно-пространственная среда ДОО соответствует возрасту детей;</w:t>
      </w:r>
    </w:p>
    <w:p w:rsidR="00340F96" w:rsidRPr="00340F96" w:rsidRDefault="003D35D7" w:rsidP="003D35D7">
      <w:pPr>
        <w:pStyle w:val="a6"/>
        <w:jc w:val="both"/>
        <w:rPr>
          <w:sz w:val="28"/>
          <w:szCs w:val="28"/>
        </w:rPr>
      </w:pPr>
      <w:r>
        <w:rPr>
          <w:sz w:val="28"/>
          <w:szCs w:val="28"/>
        </w:rPr>
        <w:t xml:space="preserve"> -</w:t>
      </w:r>
      <w:r w:rsidR="00340F96" w:rsidRPr="00340F96">
        <w:rPr>
          <w:sz w:val="28"/>
          <w:szCs w:val="28"/>
        </w:rPr>
        <w:t xml:space="preserve">тема комплексно-тематического планирования имеет отражение во всех развивающих центрах; - при организации пространства учитывается </w:t>
      </w:r>
      <w:proofErr w:type="spellStart"/>
      <w:r w:rsidR="00340F96" w:rsidRPr="00340F96">
        <w:rPr>
          <w:sz w:val="28"/>
          <w:szCs w:val="28"/>
        </w:rPr>
        <w:t>гендерная</w:t>
      </w:r>
      <w:proofErr w:type="spellEnd"/>
      <w:r w:rsidR="00340F96" w:rsidRPr="00340F96">
        <w:rPr>
          <w:sz w:val="28"/>
          <w:szCs w:val="28"/>
        </w:rPr>
        <w:t xml:space="preserve"> специфика; </w:t>
      </w:r>
    </w:p>
    <w:p w:rsidR="00340F96" w:rsidRPr="00340F96" w:rsidRDefault="003D35D7" w:rsidP="003D35D7">
      <w:pPr>
        <w:pStyle w:val="a6"/>
        <w:jc w:val="both"/>
        <w:rPr>
          <w:sz w:val="28"/>
          <w:szCs w:val="28"/>
        </w:rPr>
      </w:pPr>
      <w:r>
        <w:rPr>
          <w:sz w:val="28"/>
          <w:szCs w:val="28"/>
        </w:rPr>
        <w:t>-</w:t>
      </w:r>
      <w:r w:rsidR="00340F96" w:rsidRPr="00340F96">
        <w:rPr>
          <w:sz w:val="28"/>
          <w:szCs w:val="28"/>
        </w:rPr>
        <w:t xml:space="preserve">наличие и разнообразие оборудования; </w:t>
      </w:r>
    </w:p>
    <w:p w:rsidR="00340F96" w:rsidRPr="00340F96" w:rsidRDefault="003D35D7" w:rsidP="003D35D7">
      <w:pPr>
        <w:pStyle w:val="a6"/>
        <w:jc w:val="both"/>
        <w:rPr>
          <w:sz w:val="28"/>
          <w:szCs w:val="28"/>
        </w:rPr>
      </w:pPr>
      <w:r>
        <w:rPr>
          <w:sz w:val="28"/>
          <w:szCs w:val="28"/>
        </w:rPr>
        <w:t>-с</w:t>
      </w:r>
      <w:r w:rsidR="00340F96" w:rsidRPr="00340F96">
        <w:rPr>
          <w:sz w:val="28"/>
          <w:szCs w:val="28"/>
        </w:rPr>
        <w:t xml:space="preserve">оответствие данного материала возрасту детей в группе и его развивающий потенциал; </w:t>
      </w:r>
    </w:p>
    <w:p w:rsidR="00340F96" w:rsidRPr="00340F96" w:rsidRDefault="003D35D7" w:rsidP="003D35D7">
      <w:pPr>
        <w:pStyle w:val="a6"/>
        <w:jc w:val="both"/>
        <w:rPr>
          <w:sz w:val="28"/>
          <w:szCs w:val="28"/>
        </w:rPr>
      </w:pPr>
      <w:r>
        <w:rPr>
          <w:sz w:val="28"/>
          <w:szCs w:val="28"/>
        </w:rPr>
        <w:t>-</w:t>
      </w:r>
      <w:r w:rsidR="00340F96" w:rsidRPr="00340F96">
        <w:rPr>
          <w:sz w:val="28"/>
          <w:szCs w:val="28"/>
        </w:rPr>
        <w:t xml:space="preserve">наличие центра экспериментирования в соответствии с возрастом; - наличие в группе неоформленного игрового материала; </w:t>
      </w:r>
    </w:p>
    <w:p w:rsidR="00340F96" w:rsidRPr="00340F96" w:rsidRDefault="003D35D7" w:rsidP="003D35D7">
      <w:pPr>
        <w:pStyle w:val="a6"/>
        <w:jc w:val="both"/>
        <w:rPr>
          <w:sz w:val="28"/>
          <w:szCs w:val="28"/>
        </w:rPr>
      </w:pPr>
      <w:r>
        <w:rPr>
          <w:sz w:val="28"/>
          <w:szCs w:val="28"/>
        </w:rPr>
        <w:t>-</w:t>
      </w:r>
      <w:r w:rsidR="00340F96" w:rsidRPr="00340F96">
        <w:rPr>
          <w:sz w:val="28"/>
          <w:szCs w:val="28"/>
        </w:rPr>
        <w:t xml:space="preserve">наличие технических средств обучения в группе; </w:t>
      </w:r>
    </w:p>
    <w:p w:rsidR="00340F96" w:rsidRPr="00340F96" w:rsidRDefault="003D35D7" w:rsidP="003D35D7">
      <w:pPr>
        <w:pStyle w:val="a6"/>
        <w:jc w:val="both"/>
        <w:rPr>
          <w:sz w:val="28"/>
          <w:szCs w:val="28"/>
        </w:rPr>
      </w:pPr>
      <w:r>
        <w:rPr>
          <w:sz w:val="28"/>
          <w:szCs w:val="28"/>
        </w:rPr>
        <w:t>-</w:t>
      </w:r>
      <w:r w:rsidR="00340F96" w:rsidRPr="00340F96">
        <w:rPr>
          <w:sz w:val="28"/>
          <w:szCs w:val="28"/>
        </w:rPr>
        <w:t xml:space="preserve">наличие в старших и подготовительных группах материалов, отражающих региональный компонент; </w:t>
      </w:r>
    </w:p>
    <w:p w:rsidR="00340F96" w:rsidRDefault="003D35D7" w:rsidP="003D35D7">
      <w:pPr>
        <w:pStyle w:val="a6"/>
        <w:jc w:val="both"/>
        <w:rPr>
          <w:sz w:val="28"/>
          <w:szCs w:val="28"/>
        </w:rPr>
      </w:pPr>
      <w:r>
        <w:rPr>
          <w:sz w:val="28"/>
          <w:szCs w:val="28"/>
        </w:rPr>
        <w:t>-</w:t>
      </w:r>
      <w:r w:rsidR="00340F96" w:rsidRPr="00340F96">
        <w:rPr>
          <w:sz w:val="28"/>
          <w:szCs w:val="28"/>
        </w:rPr>
        <w:t>мебель лёгкая, невысокая, соответствует росту, возрасту</w:t>
      </w:r>
      <w:r w:rsidR="00340F96">
        <w:rPr>
          <w:sz w:val="28"/>
          <w:szCs w:val="28"/>
        </w:rPr>
        <w:t xml:space="preserve"> </w:t>
      </w:r>
      <w:r w:rsidR="00340F96" w:rsidRPr="00340F96">
        <w:rPr>
          <w:sz w:val="28"/>
          <w:szCs w:val="28"/>
        </w:rPr>
        <w:t xml:space="preserve">дошкольника; </w:t>
      </w:r>
    </w:p>
    <w:p w:rsidR="00340F96" w:rsidRPr="00340F96" w:rsidRDefault="003D35D7" w:rsidP="003D35D7">
      <w:pPr>
        <w:pStyle w:val="a6"/>
        <w:jc w:val="both"/>
        <w:rPr>
          <w:sz w:val="28"/>
          <w:szCs w:val="28"/>
        </w:rPr>
      </w:pPr>
      <w:r>
        <w:rPr>
          <w:sz w:val="28"/>
          <w:szCs w:val="28"/>
        </w:rPr>
        <w:t>-</w:t>
      </w:r>
      <w:r w:rsidR="00340F96" w:rsidRPr="00340F96">
        <w:rPr>
          <w:sz w:val="28"/>
          <w:szCs w:val="28"/>
        </w:rPr>
        <w:t>имеются напольные сквозные полочки;</w:t>
      </w:r>
    </w:p>
    <w:p w:rsidR="00340F96" w:rsidRDefault="003D35D7" w:rsidP="003D35D7">
      <w:pPr>
        <w:pStyle w:val="a6"/>
        <w:jc w:val="both"/>
        <w:rPr>
          <w:sz w:val="28"/>
          <w:szCs w:val="28"/>
        </w:rPr>
      </w:pPr>
      <w:r>
        <w:rPr>
          <w:sz w:val="28"/>
          <w:szCs w:val="28"/>
        </w:rPr>
        <w:t xml:space="preserve"> -</w:t>
      </w:r>
      <w:r w:rsidR="00340F96" w:rsidRPr="00340F96">
        <w:rPr>
          <w:sz w:val="28"/>
          <w:szCs w:val="28"/>
        </w:rPr>
        <w:t xml:space="preserve">мебель расставлена не по периметру группы; </w:t>
      </w:r>
    </w:p>
    <w:p w:rsidR="00340F96" w:rsidRPr="00340F96" w:rsidRDefault="00340F96" w:rsidP="003D35D7">
      <w:pPr>
        <w:pStyle w:val="a6"/>
        <w:jc w:val="both"/>
        <w:rPr>
          <w:sz w:val="28"/>
          <w:szCs w:val="28"/>
        </w:rPr>
      </w:pPr>
      <w:r w:rsidRPr="00340F96">
        <w:rPr>
          <w:sz w:val="28"/>
          <w:szCs w:val="28"/>
        </w:rPr>
        <w:t xml:space="preserve">- наличие полифункциональных ширм, перегородок и т.д.; </w:t>
      </w:r>
    </w:p>
    <w:p w:rsidR="003D35D7" w:rsidRDefault="00340F96" w:rsidP="003D35D7">
      <w:pPr>
        <w:pStyle w:val="a6"/>
        <w:jc w:val="both"/>
        <w:rPr>
          <w:sz w:val="28"/>
          <w:szCs w:val="28"/>
        </w:rPr>
      </w:pPr>
      <w:r w:rsidRPr="00340F96">
        <w:rPr>
          <w:sz w:val="28"/>
          <w:szCs w:val="28"/>
        </w:rPr>
        <w:t>- использование продуктов детской и взрослой дизайн – деятельности для</w:t>
      </w:r>
      <w:r>
        <w:rPr>
          <w:sz w:val="28"/>
          <w:szCs w:val="28"/>
        </w:rPr>
        <w:t xml:space="preserve"> оформления</w:t>
      </w:r>
      <w:r w:rsidRPr="00340F96">
        <w:rPr>
          <w:sz w:val="28"/>
          <w:szCs w:val="28"/>
        </w:rPr>
        <w:t xml:space="preserve"> микросреды;</w:t>
      </w:r>
    </w:p>
    <w:p w:rsidR="00340F96" w:rsidRPr="00340F96" w:rsidRDefault="003D35D7" w:rsidP="003D35D7">
      <w:pPr>
        <w:pStyle w:val="a6"/>
        <w:jc w:val="both"/>
        <w:rPr>
          <w:sz w:val="28"/>
          <w:szCs w:val="28"/>
        </w:rPr>
      </w:pPr>
      <w:r>
        <w:rPr>
          <w:sz w:val="28"/>
          <w:szCs w:val="28"/>
        </w:rPr>
        <w:t xml:space="preserve"> -</w:t>
      </w:r>
      <w:r w:rsidR="00340F96" w:rsidRPr="00340F96">
        <w:rPr>
          <w:sz w:val="28"/>
          <w:szCs w:val="28"/>
        </w:rPr>
        <w:t xml:space="preserve">имеется «стена творчества»; </w:t>
      </w:r>
    </w:p>
    <w:p w:rsidR="00340F96" w:rsidRPr="00340F96" w:rsidRDefault="003D35D7" w:rsidP="003D35D7">
      <w:pPr>
        <w:pStyle w:val="a6"/>
        <w:jc w:val="both"/>
        <w:rPr>
          <w:sz w:val="28"/>
          <w:szCs w:val="28"/>
        </w:rPr>
      </w:pPr>
      <w:r>
        <w:rPr>
          <w:sz w:val="28"/>
          <w:szCs w:val="28"/>
        </w:rPr>
        <w:lastRenderedPageBreak/>
        <w:t>-</w:t>
      </w:r>
      <w:r w:rsidR="00340F96" w:rsidRPr="00340F96">
        <w:rPr>
          <w:sz w:val="28"/>
          <w:szCs w:val="28"/>
        </w:rPr>
        <w:t>в группе выдержано зонирование пространства; - наличие центров по пяти основным образовательным областям;</w:t>
      </w:r>
    </w:p>
    <w:p w:rsidR="00340F96" w:rsidRDefault="003D35D7" w:rsidP="003D35D7">
      <w:pPr>
        <w:pStyle w:val="a6"/>
        <w:jc w:val="both"/>
        <w:rPr>
          <w:sz w:val="28"/>
          <w:szCs w:val="28"/>
        </w:rPr>
      </w:pPr>
      <w:r>
        <w:rPr>
          <w:sz w:val="28"/>
          <w:szCs w:val="28"/>
        </w:rPr>
        <w:t xml:space="preserve"> -</w:t>
      </w:r>
      <w:r w:rsidR="00340F96" w:rsidRPr="00340F96">
        <w:rPr>
          <w:sz w:val="28"/>
          <w:szCs w:val="28"/>
        </w:rPr>
        <w:t xml:space="preserve">в группе имеется пространство для уединения; </w:t>
      </w:r>
    </w:p>
    <w:p w:rsidR="00340F96" w:rsidRDefault="00340F96" w:rsidP="003D35D7">
      <w:pPr>
        <w:pStyle w:val="a6"/>
        <w:jc w:val="both"/>
        <w:rPr>
          <w:sz w:val="28"/>
          <w:szCs w:val="28"/>
        </w:rPr>
      </w:pPr>
      <w:r w:rsidRPr="00340F96">
        <w:rPr>
          <w:sz w:val="28"/>
          <w:szCs w:val="28"/>
        </w:rPr>
        <w:t xml:space="preserve">- рациональное расположение центров в группе; - соотношение масштаба «рост-глаз-рука»; </w:t>
      </w:r>
    </w:p>
    <w:p w:rsidR="00340F96" w:rsidRPr="00340F96" w:rsidRDefault="00340F96" w:rsidP="003D35D7">
      <w:pPr>
        <w:pStyle w:val="a6"/>
        <w:jc w:val="both"/>
        <w:rPr>
          <w:sz w:val="28"/>
          <w:szCs w:val="28"/>
        </w:rPr>
      </w:pPr>
      <w:r w:rsidRPr="00340F96">
        <w:rPr>
          <w:sz w:val="28"/>
          <w:szCs w:val="28"/>
        </w:rPr>
        <w:t xml:space="preserve">- доступность в использовании игр, игрушек, материалов, пособий, обеспечивающих все основные виды детской активности, в том числе и для детей с ограниченными возможностями; </w:t>
      </w:r>
    </w:p>
    <w:p w:rsidR="00340F96" w:rsidRPr="00340F96" w:rsidRDefault="00340F96" w:rsidP="003D35D7">
      <w:pPr>
        <w:pStyle w:val="a6"/>
        <w:jc w:val="both"/>
        <w:rPr>
          <w:sz w:val="28"/>
          <w:szCs w:val="28"/>
        </w:rPr>
      </w:pPr>
      <w:r w:rsidRPr="00340F96">
        <w:rPr>
          <w:sz w:val="28"/>
          <w:szCs w:val="28"/>
        </w:rPr>
        <w:t>- доступность игрового материала возрасту детей по содержанию;</w:t>
      </w:r>
    </w:p>
    <w:p w:rsidR="00340F96" w:rsidRPr="00340F96" w:rsidRDefault="00340F96" w:rsidP="003D35D7">
      <w:pPr>
        <w:pStyle w:val="a6"/>
        <w:jc w:val="both"/>
        <w:rPr>
          <w:sz w:val="28"/>
          <w:szCs w:val="28"/>
        </w:rPr>
      </w:pPr>
      <w:r w:rsidRPr="00340F96">
        <w:rPr>
          <w:sz w:val="28"/>
          <w:szCs w:val="28"/>
        </w:rPr>
        <w:t xml:space="preserve"> - соответствие физической и психологической безопасности; </w:t>
      </w:r>
    </w:p>
    <w:p w:rsidR="00340F96" w:rsidRDefault="00340F96" w:rsidP="003D35D7">
      <w:pPr>
        <w:pStyle w:val="a6"/>
        <w:jc w:val="both"/>
        <w:rPr>
          <w:sz w:val="28"/>
          <w:szCs w:val="28"/>
        </w:rPr>
      </w:pPr>
      <w:r w:rsidRPr="00340F96">
        <w:rPr>
          <w:sz w:val="28"/>
          <w:szCs w:val="28"/>
        </w:rPr>
        <w:t>- наличие адаптирова</w:t>
      </w:r>
      <w:r>
        <w:rPr>
          <w:sz w:val="28"/>
          <w:szCs w:val="28"/>
        </w:rPr>
        <w:t>нной образовательной программы;</w:t>
      </w:r>
    </w:p>
    <w:p w:rsidR="00340F96" w:rsidRDefault="00340F96" w:rsidP="003D35D7">
      <w:pPr>
        <w:pStyle w:val="a6"/>
        <w:jc w:val="both"/>
        <w:rPr>
          <w:sz w:val="28"/>
          <w:szCs w:val="28"/>
        </w:rPr>
      </w:pPr>
      <w:r>
        <w:rPr>
          <w:sz w:val="28"/>
          <w:szCs w:val="28"/>
        </w:rPr>
        <w:t xml:space="preserve">- соответствие материально-технических условий требований </w:t>
      </w:r>
      <w:proofErr w:type="spellStart"/>
      <w:r>
        <w:rPr>
          <w:sz w:val="28"/>
          <w:szCs w:val="28"/>
        </w:rPr>
        <w:t>СанПин</w:t>
      </w:r>
      <w:proofErr w:type="spellEnd"/>
      <w:r>
        <w:rPr>
          <w:sz w:val="28"/>
          <w:szCs w:val="28"/>
        </w:rPr>
        <w:t>.</w:t>
      </w:r>
    </w:p>
    <w:p w:rsidR="005402EF" w:rsidRPr="009B2EDE" w:rsidRDefault="00340F96" w:rsidP="005402EF">
      <w:pPr>
        <w:pStyle w:val="a6"/>
        <w:jc w:val="both"/>
        <w:rPr>
          <w:b/>
          <w:sz w:val="28"/>
          <w:szCs w:val="28"/>
        </w:rPr>
      </w:pPr>
      <w:r w:rsidRPr="009B2EDE">
        <w:rPr>
          <w:b/>
          <w:sz w:val="28"/>
          <w:szCs w:val="28"/>
        </w:rPr>
        <w:t xml:space="preserve">7.3. Технология организации процедуры оценки материально-технического обеспечения ООП </w:t>
      </w:r>
      <w:proofErr w:type="gramStart"/>
      <w:r w:rsidRPr="009B2EDE">
        <w:rPr>
          <w:b/>
          <w:sz w:val="28"/>
          <w:szCs w:val="28"/>
        </w:rPr>
        <w:t>ДО</w:t>
      </w:r>
      <w:proofErr w:type="gramEnd"/>
      <w:r w:rsidRPr="009B2EDE">
        <w:rPr>
          <w:b/>
          <w:sz w:val="28"/>
          <w:szCs w:val="28"/>
        </w:rPr>
        <w:t xml:space="preserve"> </w:t>
      </w:r>
      <w:r w:rsidR="005402EF" w:rsidRPr="009B2EDE">
        <w:rPr>
          <w:b/>
          <w:sz w:val="28"/>
          <w:szCs w:val="28"/>
        </w:rPr>
        <w:t xml:space="preserve"> </w:t>
      </w:r>
    </w:p>
    <w:p w:rsidR="005402EF" w:rsidRPr="009B2EDE" w:rsidRDefault="00340F96" w:rsidP="005402EF">
      <w:pPr>
        <w:pStyle w:val="a6"/>
        <w:jc w:val="both"/>
        <w:rPr>
          <w:sz w:val="28"/>
          <w:szCs w:val="28"/>
        </w:rPr>
      </w:pPr>
      <w:r w:rsidRPr="009B2EDE">
        <w:rPr>
          <w:sz w:val="28"/>
          <w:szCs w:val="28"/>
        </w:rPr>
        <w:t>Процедура оценки предметно-пространственной развивающей среды реализации основной образовательной программы дошкольного образования включает:</w:t>
      </w:r>
    </w:p>
    <w:p w:rsidR="005402EF" w:rsidRPr="009B2EDE" w:rsidRDefault="00340F96" w:rsidP="005402EF">
      <w:pPr>
        <w:pStyle w:val="a6"/>
        <w:jc w:val="both"/>
        <w:rPr>
          <w:sz w:val="28"/>
          <w:szCs w:val="28"/>
        </w:rPr>
      </w:pPr>
      <w:r w:rsidRPr="009B2EDE">
        <w:rPr>
          <w:sz w:val="28"/>
          <w:szCs w:val="28"/>
        </w:rPr>
        <w:t xml:space="preserve"> </w:t>
      </w:r>
      <w:r w:rsidR="00C25A54" w:rsidRPr="009B2EDE">
        <w:rPr>
          <w:sz w:val="28"/>
          <w:szCs w:val="28"/>
        </w:rPr>
        <w:t>-</w:t>
      </w:r>
      <w:r w:rsidRPr="009B2EDE">
        <w:rPr>
          <w:sz w:val="28"/>
          <w:szCs w:val="28"/>
        </w:rPr>
        <w:t>наблюдение за организацией образовательной деятельности в ОО со стороны педагогических работников</w:t>
      </w:r>
      <w:r w:rsidR="00D44A43" w:rsidRPr="009B2EDE">
        <w:rPr>
          <w:sz w:val="28"/>
          <w:szCs w:val="28"/>
        </w:rPr>
        <w:t>;</w:t>
      </w:r>
      <w:r w:rsidRPr="009B2EDE">
        <w:rPr>
          <w:sz w:val="28"/>
          <w:szCs w:val="28"/>
        </w:rPr>
        <w:t xml:space="preserve"> </w:t>
      </w:r>
    </w:p>
    <w:p w:rsidR="00340F96" w:rsidRPr="009B2EDE" w:rsidRDefault="00C25A54" w:rsidP="005402EF">
      <w:pPr>
        <w:pStyle w:val="a6"/>
        <w:jc w:val="both"/>
        <w:rPr>
          <w:sz w:val="28"/>
          <w:szCs w:val="28"/>
        </w:rPr>
      </w:pPr>
      <w:r w:rsidRPr="009B2EDE">
        <w:rPr>
          <w:sz w:val="28"/>
          <w:szCs w:val="28"/>
        </w:rPr>
        <w:t>-</w:t>
      </w:r>
      <w:r w:rsidR="00340F96" w:rsidRPr="009B2EDE">
        <w:rPr>
          <w:sz w:val="28"/>
          <w:szCs w:val="28"/>
        </w:rPr>
        <w:t>мониторинг качества организации развивающей п</w:t>
      </w:r>
      <w:r w:rsidRPr="009B2EDE">
        <w:rPr>
          <w:sz w:val="28"/>
          <w:szCs w:val="28"/>
        </w:rPr>
        <w:t>редметно-пространственной среды, учебно-методического обеспечения.</w:t>
      </w:r>
    </w:p>
    <w:p w:rsidR="00413532" w:rsidRPr="009B2EDE" w:rsidRDefault="00413532" w:rsidP="00413532">
      <w:pPr>
        <w:widowControl w:val="0"/>
        <w:tabs>
          <w:tab w:val="left" w:pos="1356"/>
          <w:tab w:val="left" w:pos="2545"/>
          <w:tab w:val="left" w:pos="3883"/>
          <w:tab w:val="left" w:pos="6085"/>
          <w:tab w:val="left" w:pos="7917"/>
        </w:tabs>
        <w:autoSpaceDE w:val="0"/>
        <w:autoSpaceDN w:val="0"/>
        <w:spacing w:after="0" w:line="242" w:lineRule="auto"/>
        <w:ind w:right="400"/>
        <w:jc w:val="both"/>
        <w:rPr>
          <w:rFonts w:ascii="Times New Roman" w:hAnsi="Times New Roman" w:cs="Times New Roman"/>
          <w:b/>
          <w:spacing w:val="-2"/>
          <w:sz w:val="28"/>
          <w:szCs w:val="28"/>
        </w:rPr>
      </w:pPr>
      <w:r w:rsidRPr="009B2EDE">
        <w:rPr>
          <w:rFonts w:ascii="Times New Roman" w:hAnsi="Times New Roman" w:cs="Times New Roman"/>
          <w:b/>
          <w:spacing w:val="-2"/>
          <w:sz w:val="28"/>
          <w:szCs w:val="28"/>
        </w:rPr>
        <w:t>8. Оценка</w:t>
      </w:r>
      <w:r w:rsidRPr="009B2EDE">
        <w:rPr>
          <w:rFonts w:ascii="Times New Roman" w:hAnsi="Times New Roman" w:cs="Times New Roman"/>
          <w:b/>
          <w:sz w:val="28"/>
          <w:szCs w:val="28"/>
        </w:rPr>
        <w:tab/>
      </w:r>
      <w:r w:rsidRPr="009B2EDE">
        <w:rPr>
          <w:rFonts w:ascii="Times New Roman" w:hAnsi="Times New Roman" w:cs="Times New Roman"/>
          <w:b/>
          <w:spacing w:val="-2"/>
          <w:sz w:val="28"/>
          <w:szCs w:val="28"/>
        </w:rPr>
        <w:t>качества</w:t>
      </w:r>
      <w:r w:rsidRPr="009B2EDE">
        <w:rPr>
          <w:rFonts w:ascii="Times New Roman" w:hAnsi="Times New Roman" w:cs="Times New Roman"/>
          <w:b/>
          <w:sz w:val="28"/>
          <w:szCs w:val="28"/>
        </w:rPr>
        <w:tab/>
      </w:r>
      <w:r w:rsidRPr="009B2EDE">
        <w:rPr>
          <w:rFonts w:ascii="Times New Roman" w:hAnsi="Times New Roman" w:cs="Times New Roman"/>
          <w:b/>
          <w:spacing w:val="-2"/>
          <w:sz w:val="28"/>
          <w:szCs w:val="28"/>
        </w:rPr>
        <w:t>образовательной</w:t>
      </w:r>
      <w:r w:rsidRPr="009B2EDE">
        <w:rPr>
          <w:rFonts w:ascii="Times New Roman" w:hAnsi="Times New Roman" w:cs="Times New Roman"/>
          <w:b/>
          <w:sz w:val="28"/>
          <w:szCs w:val="28"/>
        </w:rPr>
        <w:t xml:space="preserve"> </w:t>
      </w:r>
      <w:r w:rsidRPr="009B2EDE">
        <w:rPr>
          <w:rFonts w:ascii="Times New Roman" w:hAnsi="Times New Roman" w:cs="Times New Roman"/>
          <w:b/>
          <w:spacing w:val="-2"/>
          <w:sz w:val="28"/>
          <w:szCs w:val="28"/>
        </w:rPr>
        <w:t>деятельности.</w:t>
      </w:r>
      <w:r w:rsidRPr="009B2EDE">
        <w:rPr>
          <w:rFonts w:ascii="Times New Roman" w:hAnsi="Times New Roman" w:cs="Times New Roman"/>
          <w:b/>
          <w:sz w:val="28"/>
          <w:szCs w:val="28"/>
        </w:rPr>
        <w:tab/>
      </w:r>
    </w:p>
    <w:p w:rsidR="00413532" w:rsidRPr="009B2EDE" w:rsidRDefault="00902E0B" w:rsidP="00413532">
      <w:pPr>
        <w:widowControl w:val="0"/>
        <w:tabs>
          <w:tab w:val="left" w:pos="1356"/>
          <w:tab w:val="left" w:pos="2545"/>
          <w:tab w:val="left" w:pos="3883"/>
          <w:tab w:val="left" w:pos="6085"/>
          <w:tab w:val="left" w:pos="7917"/>
        </w:tabs>
        <w:autoSpaceDE w:val="0"/>
        <w:autoSpaceDN w:val="0"/>
        <w:spacing w:after="0" w:line="242" w:lineRule="auto"/>
        <w:ind w:right="400"/>
        <w:jc w:val="both"/>
        <w:rPr>
          <w:rFonts w:ascii="Times New Roman" w:hAnsi="Times New Roman" w:cs="Times New Roman"/>
          <w:b/>
          <w:sz w:val="28"/>
          <w:szCs w:val="28"/>
        </w:rPr>
      </w:pPr>
      <w:r w:rsidRPr="009B2EDE">
        <w:rPr>
          <w:rFonts w:ascii="Times New Roman" w:hAnsi="Times New Roman" w:cs="Times New Roman"/>
          <w:b/>
          <w:sz w:val="28"/>
          <w:szCs w:val="28"/>
        </w:rPr>
        <w:t xml:space="preserve">8.1. </w:t>
      </w:r>
      <w:r w:rsidR="00413532" w:rsidRPr="009B2EDE">
        <w:rPr>
          <w:rFonts w:ascii="Times New Roman" w:hAnsi="Times New Roman" w:cs="Times New Roman"/>
          <w:b/>
          <w:sz w:val="28"/>
          <w:szCs w:val="28"/>
        </w:rPr>
        <w:t>Показатели</w:t>
      </w:r>
      <w:r w:rsidR="00413532" w:rsidRPr="009B2EDE">
        <w:rPr>
          <w:rFonts w:ascii="Times New Roman" w:hAnsi="Times New Roman" w:cs="Times New Roman"/>
          <w:b/>
          <w:spacing w:val="40"/>
          <w:sz w:val="28"/>
          <w:szCs w:val="28"/>
        </w:rPr>
        <w:t xml:space="preserve"> </w:t>
      </w:r>
      <w:r w:rsidR="00413532" w:rsidRPr="009B2EDE">
        <w:rPr>
          <w:rFonts w:ascii="Times New Roman" w:hAnsi="Times New Roman" w:cs="Times New Roman"/>
          <w:b/>
          <w:sz w:val="28"/>
          <w:szCs w:val="28"/>
        </w:rPr>
        <w:t>качества</w:t>
      </w:r>
      <w:r w:rsidR="00413532" w:rsidRPr="009B2EDE">
        <w:rPr>
          <w:rFonts w:ascii="Times New Roman" w:hAnsi="Times New Roman" w:cs="Times New Roman"/>
          <w:b/>
          <w:spacing w:val="40"/>
          <w:sz w:val="28"/>
          <w:szCs w:val="28"/>
        </w:rPr>
        <w:t xml:space="preserve"> </w:t>
      </w:r>
      <w:r w:rsidR="00413532" w:rsidRPr="009B2EDE">
        <w:rPr>
          <w:rFonts w:ascii="Times New Roman" w:hAnsi="Times New Roman" w:cs="Times New Roman"/>
          <w:b/>
          <w:sz w:val="28"/>
          <w:szCs w:val="28"/>
        </w:rPr>
        <w:t>образовательной</w:t>
      </w:r>
      <w:r w:rsidR="00413532" w:rsidRPr="009B2EDE">
        <w:rPr>
          <w:rFonts w:ascii="Times New Roman" w:hAnsi="Times New Roman" w:cs="Times New Roman"/>
          <w:b/>
          <w:spacing w:val="40"/>
          <w:sz w:val="28"/>
          <w:szCs w:val="28"/>
        </w:rPr>
        <w:t xml:space="preserve"> </w:t>
      </w:r>
      <w:r w:rsidR="00413532" w:rsidRPr="009B2EDE">
        <w:rPr>
          <w:rFonts w:ascii="Times New Roman" w:hAnsi="Times New Roman" w:cs="Times New Roman"/>
          <w:b/>
          <w:sz w:val="28"/>
          <w:szCs w:val="28"/>
        </w:rPr>
        <w:t>деятельности</w:t>
      </w:r>
      <w:r w:rsidR="00413532" w:rsidRPr="009B2EDE">
        <w:rPr>
          <w:rFonts w:ascii="Times New Roman" w:hAnsi="Times New Roman" w:cs="Times New Roman"/>
          <w:b/>
          <w:spacing w:val="40"/>
          <w:sz w:val="28"/>
          <w:szCs w:val="28"/>
        </w:rPr>
        <w:t xml:space="preserve"> </w:t>
      </w:r>
      <w:r w:rsidR="00413532" w:rsidRPr="009B2EDE">
        <w:rPr>
          <w:rFonts w:ascii="Times New Roman" w:hAnsi="Times New Roman" w:cs="Times New Roman"/>
          <w:b/>
          <w:sz w:val="28"/>
          <w:szCs w:val="28"/>
        </w:rPr>
        <w:t>ОУ,</w:t>
      </w:r>
      <w:r w:rsidR="00413532" w:rsidRPr="009B2EDE">
        <w:rPr>
          <w:rFonts w:ascii="Times New Roman" w:hAnsi="Times New Roman" w:cs="Times New Roman"/>
          <w:b/>
          <w:spacing w:val="40"/>
          <w:sz w:val="28"/>
          <w:szCs w:val="28"/>
        </w:rPr>
        <w:t xml:space="preserve"> </w:t>
      </w:r>
      <w:r w:rsidR="00413532" w:rsidRPr="009B2EDE">
        <w:rPr>
          <w:rFonts w:ascii="Times New Roman" w:hAnsi="Times New Roman" w:cs="Times New Roman"/>
          <w:b/>
          <w:sz w:val="28"/>
          <w:szCs w:val="28"/>
        </w:rPr>
        <w:t>реализующей программы дошкольного образования</w:t>
      </w:r>
    </w:p>
    <w:p w:rsidR="00413532" w:rsidRPr="009B2EDE" w:rsidRDefault="00413532" w:rsidP="00902E0B">
      <w:pPr>
        <w:pStyle w:val="a8"/>
        <w:spacing w:before="1" w:line="237" w:lineRule="auto"/>
        <w:jc w:val="both"/>
        <w:rPr>
          <w:sz w:val="28"/>
          <w:szCs w:val="28"/>
        </w:rPr>
      </w:pPr>
      <w:r w:rsidRPr="009B2EDE">
        <w:rPr>
          <w:sz w:val="28"/>
          <w:szCs w:val="28"/>
        </w:rPr>
        <w:t>Процедура</w:t>
      </w:r>
      <w:r w:rsidRPr="009B2EDE">
        <w:rPr>
          <w:spacing w:val="80"/>
          <w:sz w:val="28"/>
          <w:szCs w:val="28"/>
        </w:rPr>
        <w:t xml:space="preserve"> </w:t>
      </w:r>
      <w:r w:rsidRPr="009B2EDE">
        <w:rPr>
          <w:sz w:val="28"/>
          <w:szCs w:val="28"/>
        </w:rPr>
        <w:t>оценки</w:t>
      </w:r>
      <w:r w:rsidRPr="009B2EDE">
        <w:rPr>
          <w:spacing w:val="80"/>
          <w:sz w:val="28"/>
          <w:szCs w:val="28"/>
        </w:rPr>
        <w:t xml:space="preserve"> </w:t>
      </w:r>
      <w:r w:rsidRPr="009B2EDE">
        <w:rPr>
          <w:sz w:val="28"/>
          <w:szCs w:val="28"/>
        </w:rPr>
        <w:t>качества</w:t>
      </w:r>
      <w:r w:rsidRPr="009B2EDE">
        <w:rPr>
          <w:spacing w:val="80"/>
          <w:sz w:val="28"/>
          <w:szCs w:val="28"/>
        </w:rPr>
        <w:t xml:space="preserve"> </w:t>
      </w:r>
      <w:r w:rsidRPr="009B2EDE">
        <w:rPr>
          <w:sz w:val="28"/>
          <w:szCs w:val="28"/>
        </w:rPr>
        <w:t>образовательной</w:t>
      </w:r>
      <w:r w:rsidRPr="009B2EDE">
        <w:rPr>
          <w:spacing w:val="80"/>
          <w:sz w:val="28"/>
          <w:szCs w:val="28"/>
        </w:rPr>
        <w:t xml:space="preserve"> </w:t>
      </w:r>
      <w:r w:rsidRPr="009B2EDE">
        <w:rPr>
          <w:sz w:val="28"/>
          <w:szCs w:val="28"/>
        </w:rPr>
        <w:t>деятельности</w:t>
      </w:r>
      <w:r w:rsidRPr="009B2EDE">
        <w:rPr>
          <w:spacing w:val="80"/>
          <w:sz w:val="28"/>
          <w:szCs w:val="28"/>
        </w:rPr>
        <w:t xml:space="preserve"> </w:t>
      </w:r>
      <w:r w:rsidRPr="009B2EDE">
        <w:rPr>
          <w:sz w:val="28"/>
          <w:szCs w:val="28"/>
        </w:rPr>
        <w:t>ОУ,</w:t>
      </w:r>
      <w:r w:rsidRPr="009B2EDE">
        <w:rPr>
          <w:spacing w:val="80"/>
          <w:sz w:val="28"/>
          <w:szCs w:val="28"/>
        </w:rPr>
        <w:t xml:space="preserve"> </w:t>
      </w:r>
      <w:r w:rsidRPr="009B2EDE">
        <w:rPr>
          <w:sz w:val="28"/>
          <w:szCs w:val="28"/>
        </w:rPr>
        <w:t>реализующих программы дошкольного образования осуществляется на основе следующих показателей:</w:t>
      </w:r>
      <w:r w:rsidR="00902E0B" w:rsidRPr="009B2EDE">
        <w:rPr>
          <w:sz w:val="28"/>
          <w:szCs w:val="28"/>
        </w:rPr>
        <w:t xml:space="preserve"> </w:t>
      </w:r>
      <w:r w:rsidRPr="009B2EDE">
        <w:rPr>
          <w:sz w:val="28"/>
          <w:szCs w:val="28"/>
        </w:rPr>
        <w:t>-</w:t>
      </w:r>
      <w:r w:rsidRPr="009B2EDE">
        <w:rPr>
          <w:spacing w:val="-14"/>
          <w:sz w:val="28"/>
          <w:szCs w:val="28"/>
        </w:rPr>
        <w:t xml:space="preserve"> </w:t>
      </w:r>
      <w:r w:rsidRPr="009B2EDE">
        <w:rPr>
          <w:sz w:val="28"/>
          <w:szCs w:val="28"/>
        </w:rPr>
        <w:t>оценка</w:t>
      </w:r>
      <w:r w:rsidRPr="009B2EDE">
        <w:rPr>
          <w:spacing w:val="-11"/>
          <w:sz w:val="28"/>
          <w:szCs w:val="28"/>
        </w:rPr>
        <w:t xml:space="preserve"> </w:t>
      </w:r>
      <w:r w:rsidRPr="009B2EDE">
        <w:rPr>
          <w:sz w:val="28"/>
          <w:szCs w:val="28"/>
        </w:rPr>
        <w:t>качества</w:t>
      </w:r>
      <w:r w:rsidRPr="009B2EDE">
        <w:rPr>
          <w:spacing w:val="-12"/>
          <w:sz w:val="28"/>
          <w:szCs w:val="28"/>
        </w:rPr>
        <w:t xml:space="preserve"> </w:t>
      </w:r>
      <w:r w:rsidRPr="009B2EDE">
        <w:rPr>
          <w:sz w:val="28"/>
          <w:szCs w:val="28"/>
        </w:rPr>
        <w:t>реализации</w:t>
      </w:r>
      <w:r w:rsidRPr="009B2EDE">
        <w:rPr>
          <w:spacing w:val="-13"/>
          <w:sz w:val="28"/>
          <w:szCs w:val="28"/>
        </w:rPr>
        <w:t xml:space="preserve"> </w:t>
      </w:r>
      <w:r w:rsidRPr="009B2EDE">
        <w:rPr>
          <w:sz w:val="28"/>
          <w:szCs w:val="28"/>
        </w:rPr>
        <w:t>программного</w:t>
      </w:r>
      <w:r w:rsidRPr="009B2EDE">
        <w:rPr>
          <w:spacing w:val="-11"/>
          <w:sz w:val="28"/>
          <w:szCs w:val="28"/>
        </w:rPr>
        <w:t xml:space="preserve"> </w:t>
      </w:r>
      <w:r w:rsidRPr="009B2EDE">
        <w:rPr>
          <w:sz w:val="28"/>
          <w:szCs w:val="28"/>
        </w:rPr>
        <w:t>обеспечения</w:t>
      </w:r>
      <w:r w:rsidRPr="009B2EDE">
        <w:rPr>
          <w:spacing w:val="-11"/>
          <w:sz w:val="28"/>
          <w:szCs w:val="28"/>
        </w:rPr>
        <w:t xml:space="preserve"> </w:t>
      </w:r>
      <w:r w:rsidRPr="009B2EDE">
        <w:rPr>
          <w:sz w:val="28"/>
          <w:szCs w:val="28"/>
        </w:rPr>
        <w:t>в</w:t>
      </w:r>
      <w:r w:rsidRPr="009B2EDE">
        <w:rPr>
          <w:spacing w:val="-10"/>
          <w:sz w:val="28"/>
          <w:szCs w:val="28"/>
        </w:rPr>
        <w:t xml:space="preserve"> </w:t>
      </w:r>
      <w:r w:rsidRPr="009B2EDE">
        <w:rPr>
          <w:spacing w:val="-5"/>
          <w:sz w:val="28"/>
          <w:szCs w:val="28"/>
        </w:rPr>
        <w:t>ДОУ</w:t>
      </w:r>
      <w:r w:rsidR="00902E0B" w:rsidRPr="009B2EDE">
        <w:rPr>
          <w:spacing w:val="-5"/>
          <w:sz w:val="28"/>
          <w:szCs w:val="28"/>
        </w:rPr>
        <w:t>;</w:t>
      </w:r>
    </w:p>
    <w:p w:rsidR="009B2EDE" w:rsidRPr="009B2EDE" w:rsidRDefault="009B2EDE" w:rsidP="009B2EDE">
      <w:pPr>
        <w:pStyle w:val="a6"/>
        <w:jc w:val="both"/>
        <w:rPr>
          <w:spacing w:val="-2"/>
          <w:sz w:val="28"/>
          <w:szCs w:val="28"/>
        </w:rPr>
      </w:pPr>
      <w:r w:rsidRPr="009B2EDE">
        <w:rPr>
          <w:sz w:val="28"/>
          <w:szCs w:val="28"/>
        </w:rPr>
        <w:t xml:space="preserve">- оценка качества с позиции открытости и доступности информации об образовательной деятельности в организациях, реализующих программы дошкольного </w:t>
      </w:r>
      <w:r w:rsidRPr="009B2EDE">
        <w:rPr>
          <w:spacing w:val="-2"/>
          <w:sz w:val="28"/>
          <w:szCs w:val="28"/>
        </w:rPr>
        <w:t xml:space="preserve">образования; </w:t>
      </w:r>
    </w:p>
    <w:p w:rsidR="009B2EDE" w:rsidRPr="009B2EDE" w:rsidRDefault="009B2EDE" w:rsidP="009B2EDE">
      <w:pPr>
        <w:pStyle w:val="a6"/>
        <w:jc w:val="both"/>
        <w:rPr>
          <w:spacing w:val="-2"/>
          <w:sz w:val="28"/>
          <w:szCs w:val="28"/>
        </w:rPr>
      </w:pPr>
      <w:r w:rsidRPr="009B2EDE">
        <w:rPr>
          <w:spacing w:val="-2"/>
          <w:sz w:val="28"/>
          <w:szCs w:val="28"/>
        </w:rPr>
        <w:t xml:space="preserve">- </w:t>
      </w:r>
      <w:r w:rsidRPr="009B2EDE">
        <w:rPr>
          <w:sz w:val="28"/>
          <w:szCs w:val="28"/>
        </w:rPr>
        <w:t>оценка качества с позиции</w:t>
      </w:r>
      <w:r w:rsidRPr="009B2EDE">
        <w:rPr>
          <w:spacing w:val="40"/>
          <w:sz w:val="28"/>
          <w:szCs w:val="28"/>
        </w:rPr>
        <w:t xml:space="preserve"> </w:t>
      </w:r>
      <w:r w:rsidRPr="009B2EDE">
        <w:rPr>
          <w:sz w:val="28"/>
          <w:szCs w:val="28"/>
        </w:rPr>
        <w:t>комфортности условий, в которых осуществляется образовательная</w:t>
      </w:r>
      <w:r w:rsidRPr="009B2EDE">
        <w:rPr>
          <w:spacing w:val="40"/>
          <w:sz w:val="28"/>
          <w:szCs w:val="28"/>
        </w:rPr>
        <w:t xml:space="preserve"> </w:t>
      </w:r>
      <w:r w:rsidRPr="009B2EDE">
        <w:rPr>
          <w:sz w:val="28"/>
          <w:szCs w:val="28"/>
        </w:rPr>
        <w:t xml:space="preserve">деятельность в организациях, реализующих программы дошкольного </w:t>
      </w:r>
      <w:r w:rsidRPr="009B2EDE">
        <w:rPr>
          <w:spacing w:val="-2"/>
          <w:sz w:val="28"/>
          <w:szCs w:val="28"/>
        </w:rPr>
        <w:t xml:space="preserve">образования; </w:t>
      </w:r>
    </w:p>
    <w:p w:rsidR="009B2EDE" w:rsidRPr="009B2EDE" w:rsidRDefault="009B2EDE" w:rsidP="009B2EDE">
      <w:pPr>
        <w:pStyle w:val="a6"/>
        <w:jc w:val="both"/>
        <w:rPr>
          <w:sz w:val="28"/>
          <w:szCs w:val="28"/>
        </w:rPr>
      </w:pPr>
      <w:r w:rsidRPr="009B2EDE">
        <w:rPr>
          <w:spacing w:val="-2"/>
          <w:sz w:val="28"/>
          <w:szCs w:val="28"/>
        </w:rPr>
        <w:t xml:space="preserve">- </w:t>
      </w:r>
      <w:r w:rsidRPr="009B2EDE">
        <w:rPr>
          <w:sz w:val="28"/>
          <w:szCs w:val="28"/>
        </w:rPr>
        <w:t>оценка качества с позиции проявления доброжелательности, вежливости и компетентности работников организаций, в которых реализуются программы</w:t>
      </w:r>
      <w:r w:rsidRPr="009B2EDE">
        <w:rPr>
          <w:spacing w:val="40"/>
          <w:sz w:val="28"/>
          <w:szCs w:val="28"/>
        </w:rPr>
        <w:t xml:space="preserve"> </w:t>
      </w:r>
      <w:r w:rsidRPr="009B2EDE">
        <w:rPr>
          <w:sz w:val="28"/>
          <w:szCs w:val="28"/>
        </w:rPr>
        <w:t xml:space="preserve">дошкольного образования; </w:t>
      </w:r>
    </w:p>
    <w:p w:rsidR="009B2EDE" w:rsidRPr="009B2EDE" w:rsidRDefault="009B2EDE" w:rsidP="009B2EDE">
      <w:pPr>
        <w:pStyle w:val="a6"/>
        <w:jc w:val="both"/>
        <w:rPr>
          <w:sz w:val="28"/>
          <w:szCs w:val="28"/>
        </w:rPr>
      </w:pPr>
      <w:r w:rsidRPr="009B2EDE">
        <w:rPr>
          <w:sz w:val="28"/>
          <w:szCs w:val="28"/>
        </w:rPr>
        <w:t>- оценка качества с позиции удовлетворенности качеством образовательной деятельностью со стороны получателей образовательных услуг в организации, реализующих программы дошкольного образования.</w:t>
      </w:r>
    </w:p>
    <w:p w:rsidR="00340F96" w:rsidRPr="009B2EDE" w:rsidRDefault="009B2EDE" w:rsidP="009B2EDE">
      <w:pPr>
        <w:pStyle w:val="a8"/>
        <w:jc w:val="both"/>
        <w:rPr>
          <w:b/>
          <w:sz w:val="28"/>
          <w:szCs w:val="28"/>
        </w:rPr>
      </w:pPr>
      <w:r w:rsidRPr="009B2EDE">
        <w:rPr>
          <w:b/>
          <w:sz w:val="28"/>
          <w:szCs w:val="28"/>
        </w:rPr>
        <w:t>8.2.</w:t>
      </w:r>
      <w:r w:rsidRPr="009B2EDE">
        <w:rPr>
          <w:sz w:val="28"/>
          <w:szCs w:val="28"/>
        </w:rPr>
        <w:t xml:space="preserve"> </w:t>
      </w:r>
      <w:r w:rsidRPr="009B2EDE">
        <w:rPr>
          <w:b/>
          <w:sz w:val="28"/>
          <w:szCs w:val="28"/>
        </w:rPr>
        <w:t>Основные</w:t>
      </w:r>
      <w:r w:rsidRPr="009B2EDE">
        <w:rPr>
          <w:b/>
          <w:spacing w:val="39"/>
          <w:sz w:val="28"/>
          <w:szCs w:val="28"/>
        </w:rPr>
        <w:t xml:space="preserve"> </w:t>
      </w:r>
      <w:r w:rsidRPr="009B2EDE">
        <w:rPr>
          <w:b/>
          <w:sz w:val="28"/>
          <w:szCs w:val="28"/>
        </w:rPr>
        <w:t>критерии</w:t>
      </w:r>
      <w:r w:rsidRPr="009B2EDE">
        <w:rPr>
          <w:b/>
          <w:spacing w:val="40"/>
          <w:sz w:val="28"/>
          <w:szCs w:val="28"/>
        </w:rPr>
        <w:t xml:space="preserve"> </w:t>
      </w:r>
      <w:r w:rsidRPr="009B2EDE">
        <w:rPr>
          <w:b/>
          <w:sz w:val="28"/>
          <w:szCs w:val="28"/>
        </w:rPr>
        <w:t>оценки</w:t>
      </w:r>
      <w:r w:rsidRPr="009B2EDE">
        <w:rPr>
          <w:b/>
          <w:spacing w:val="40"/>
          <w:sz w:val="28"/>
          <w:szCs w:val="28"/>
        </w:rPr>
        <w:t xml:space="preserve"> </w:t>
      </w:r>
      <w:r w:rsidRPr="009B2EDE">
        <w:rPr>
          <w:b/>
          <w:sz w:val="28"/>
          <w:szCs w:val="28"/>
        </w:rPr>
        <w:t>качества</w:t>
      </w:r>
      <w:r w:rsidRPr="009B2EDE">
        <w:rPr>
          <w:b/>
          <w:spacing w:val="39"/>
          <w:sz w:val="28"/>
          <w:szCs w:val="28"/>
        </w:rPr>
        <w:t xml:space="preserve"> </w:t>
      </w:r>
      <w:r w:rsidRPr="009B2EDE">
        <w:rPr>
          <w:b/>
          <w:sz w:val="28"/>
          <w:szCs w:val="28"/>
        </w:rPr>
        <w:t>образовательной</w:t>
      </w:r>
      <w:r w:rsidRPr="009B2EDE">
        <w:rPr>
          <w:b/>
          <w:spacing w:val="40"/>
          <w:sz w:val="28"/>
          <w:szCs w:val="28"/>
        </w:rPr>
        <w:t xml:space="preserve"> </w:t>
      </w:r>
      <w:r w:rsidRPr="009B2EDE">
        <w:rPr>
          <w:b/>
          <w:sz w:val="28"/>
          <w:szCs w:val="28"/>
        </w:rPr>
        <w:t>деятельности</w:t>
      </w:r>
      <w:r w:rsidRPr="009B2EDE">
        <w:rPr>
          <w:b/>
          <w:spacing w:val="40"/>
          <w:sz w:val="28"/>
          <w:szCs w:val="28"/>
        </w:rPr>
        <w:t xml:space="preserve"> </w:t>
      </w:r>
    </w:p>
    <w:p w:rsidR="009B2EDE" w:rsidRDefault="009B2EDE" w:rsidP="009B2EDE">
      <w:pPr>
        <w:pStyle w:val="a8"/>
        <w:rPr>
          <w:sz w:val="28"/>
          <w:szCs w:val="28"/>
        </w:rPr>
      </w:pPr>
      <w:r w:rsidRPr="009B2EDE">
        <w:rPr>
          <w:sz w:val="28"/>
          <w:szCs w:val="28"/>
        </w:rPr>
        <w:t>- доля проявления признака (процентное соотношение)</w:t>
      </w:r>
      <w:r>
        <w:rPr>
          <w:sz w:val="28"/>
          <w:szCs w:val="28"/>
        </w:rPr>
        <w:t>;</w:t>
      </w:r>
    </w:p>
    <w:p w:rsidR="009B2EDE" w:rsidRDefault="009B2EDE" w:rsidP="009B2EDE">
      <w:pPr>
        <w:pStyle w:val="a8"/>
        <w:rPr>
          <w:sz w:val="28"/>
          <w:szCs w:val="28"/>
        </w:rPr>
      </w:pPr>
      <w:r>
        <w:rPr>
          <w:sz w:val="28"/>
          <w:szCs w:val="28"/>
        </w:rPr>
        <w:t xml:space="preserve">- наличие/отсутствие </w:t>
      </w:r>
      <w:r w:rsidR="00473B6F">
        <w:rPr>
          <w:sz w:val="28"/>
          <w:szCs w:val="28"/>
        </w:rPr>
        <w:t>факта, подтверждающего его проявление в процессе реализации образовательной деятельности;</w:t>
      </w:r>
    </w:p>
    <w:p w:rsidR="00D526F0" w:rsidRDefault="00D526F0" w:rsidP="00D526F0">
      <w:pPr>
        <w:pStyle w:val="a8"/>
        <w:jc w:val="both"/>
        <w:rPr>
          <w:b/>
          <w:sz w:val="28"/>
          <w:szCs w:val="28"/>
        </w:rPr>
      </w:pPr>
      <w:r w:rsidRPr="00D526F0">
        <w:rPr>
          <w:b/>
          <w:sz w:val="28"/>
          <w:szCs w:val="28"/>
        </w:rPr>
        <w:lastRenderedPageBreak/>
        <w:t>8.3</w:t>
      </w:r>
      <w:r w:rsidRPr="00D526F0">
        <w:rPr>
          <w:sz w:val="28"/>
          <w:szCs w:val="28"/>
        </w:rPr>
        <w:t xml:space="preserve">. </w:t>
      </w:r>
      <w:r w:rsidRPr="00D526F0">
        <w:rPr>
          <w:b/>
          <w:sz w:val="28"/>
          <w:szCs w:val="28"/>
        </w:rPr>
        <w:t>Технология</w:t>
      </w:r>
      <w:r w:rsidRPr="00D526F0">
        <w:rPr>
          <w:b/>
          <w:spacing w:val="80"/>
          <w:sz w:val="28"/>
          <w:szCs w:val="28"/>
        </w:rPr>
        <w:t xml:space="preserve"> </w:t>
      </w:r>
      <w:r w:rsidRPr="00D526F0">
        <w:rPr>
          <w:b/>
          <w:sz w:val="28"/>
          <w:szCs w:val="28"/>
        </w:rPr>
        <w:t>организации</w:t>
      </w:r>
      <w:r w:rsidRPr="00D526F0">
        <w:rPr>
          <w:b/>
          <w:spacing w:val="80"/>
          <w:sz w:val="28"/>
          <w:szCs w:val="28"/>
        </w:rPr>
        <w:t xml:space="preserve"> </w:t>
      </w:r>
      <w:r w:rsidRPr="00D526F0">
        <w:rPr>
          <w:b/>
          <w:sz w:val="28"/>
          <w:szCs w:val="28"/>
        </w:rPr>
        <w:t>процедуры</w:t>
      </w:r>
      <w:r w:rsidRPr="00D526F0">
        <w:rPr>
          <w:b/>
          <w:spacing w:val="80"/>
          <w:sz w:val="28"/>
          <w:szCs w:val="28"/>
        </w:rPr>
        <w:t xml:space="preserve"> </w:t>
      </w:r>
      <w:r w:rsidRPr="00D526F0">
        <w:rPr>
          <w:b/>
          <w:sz w:val="28"/>
          <w:szCs w:val="28"/>
        </w:rPr>
        <w:t>оценки</w:t>
      </w:r>
      <w:r w:rsidRPr="00D526F0">
        <w:rPr>
          <w:b/>
          <w:spacing w:val="80"/>
          <w:sz w:val="28"/>
          <w:szCs w:val="28"/>
        </w:rPr>
        <w:t xml:space="preserve"> </w:t>
      </w:r>
      <w:r w:rsidRPr="00D526F0">
        <w:rPr>
          <w:b/>
          <w:sz w:val="28"/>
          <w:szCs w:val="28"/>
        </w:rPr>
        <w:t>качества</w:t>
      </w:r>
      <w:r w:rsidRPr="00D526F0">
        <w:rPr>
          <w:b/>
          <w:spacing w:val="80"/>
          <w:sz w:val="28"/>
          <w:szCs w:val="28"/>
        </w:rPr>
        <w:t xml:space="preserve"> </w:t>
      </w:r>
      <w:r w:rsidRPr="00D526F0">
        <w:rPr>
          <w:b/>
          <w:sz w:val="28"/>
          <w:szCs w:val="28"/>
        </w:rPr>
        <w:t>образовательной деятельности ОУ</w:t>
      </w:r>
      <w:r>
        <w:rPr>
          <w:b/>
          <w:sz w:val="28"/>
          <w:szCs w:val="28"/>
        </w:rPr>
        <w:t>.</w:t>
      </w:r>
    </w:p>
    <w:p w:rsidR="00D526F0" w:rsidRPr="00D526F0" w:rsidRDefault="00D526F0" w:rsidP="00D526F0">
      <w:pPr>
        <w:pStyle w:val="a8"/>
        <w:jc w:val="both"/>
        <w:rPr>
          <w:sz w:val="28"/>
          <w:szCs w:val="28"/>
        </w:rPr>
      </w:pPr>
      <w:r w:rsidRPr="00D526F0">
        <w:rPr>
          <w:spacing w:val="-2"/>
          <w:sz w:val="28"/>
          <w:szCs w:val="28"/>
        </w:rPr>
        <w:t>- мониторинг</w:t>
      </w:r>
      <w:r w:rsidRPr="00D526F0">
        <w:rPr>
          <w:sz w:val="28"/>
          <w:szCs w:val="28"/>
        </w:rPr>
        <w:tab/>
      </w:r>
      <w:r w:rsidRPr="00D526F0">
        <w:rPr>
          <w:spacing w:val="-2"/>
          <w:sz w:val="28"/>
          <w:szCs w:val="28"/>
        </w:rPr>
        <w:t>качества</w:t>
      </w:r>
      <w:r w:rsidRPr="00D526F0">
        <w:rPr>
          <w:sz w:val="28"/>
          <w:szCs w:val="28"/>
        </w:rPr>
        <w:tab/>
      </w:r>
      <w:r w:rsidRPr="00D526F0">
        <w:rPr>
          <w:spacing w:val="-2"/>
          <w:sz w:val="28"/>
          <w:szCs w:val="28"/>
        </w:rPr>
        <w:t>реализации</w:t>
      </w:r>
      <w:r w:rsidRPr="00D526F0">
        <w:rPr>
          <w:sz w:val="28"/>
          <w:szCs w:val="28"/>
        </w:rPr>
        <w:t xml:space="preserve"> </w:t>
      </w:r>
      <w:r w:rsidRPr="00D526F0">
        <w:rPr>
          <w:spacing w:val="-2"/>
          <w:sz w:val="28"/>
          <w:szCs w:val="28"/>
        </w:rPr>
        <w:t>образовательной</w:t>
      </w:r>
      <w:r w:rsidRPr="00D526F0">
        <w:rPr>
          <w:sz w:val="28"/>
          <w:szCs w:val="28"/>
        </w:rPr>
        <w:t xml:space="preserve"> </w:t>
      </w:r>
      <w:r w:rsidRPr="00D526F0">
        <w:rPr>
          <w:spacing w:val="-2"/>
          <w:sz w:val="28"/>
          <w:szCs w:val="28"/>
        </w:rPr>
        <w:t>деятельности</w:t>
      </w:r>
      <w:r>
        <w:rPr>
          <w:spacing w:val="-2"/>
          <w:sz w:val="28"/>
          <w:szCs w:val="28"/>
        </w:rPr>
        <w:t xml:space="preserve"> </w:t>
      </w:r>
      <w:r w:rsidRPr="00D526F0">
        <w:rPr>
          <w:sz w:val="28"/>
          <w:szCs w:val="28"/>
        </w:rPr>
        <w:t xml:space="preserve"> </w:t>
      </w:r>
      <w:r w:rsidRPr="00D526F0">
        <w:rPr>
          <w:spacing w:val="-10"/>
          <w:sz w:val="28"/>
          <w:szCs w:val="28"/>
        </w:rPr>
        <w:t xml:space="preserve">в </w:t>
      </w:r>
      <w:r w:rsidRPr="00D526F0">
        <w:rPr>
          <w:spacing w:val="-4"/>
          <w:sz w:val="28"/>
          <w:szCs w:val="28"/>
        </w:rPr>
        <w:t xml:space="preserve">ОУ,  </w:t>
      </w:r>
      <w:r w:rsidRPr="00D526F0">
        <w:rPr>
          <w:sz w:val="28"/>
          <w:szCs w:val="28"/>
        </w:rPr>
        <w:t>реализующей программы дошкольного образования</w:t>
      </w:r>
      <w:r>
        <w:rPr>
          <w:sz w:val="28"/>
          <w:szCs w:val="28"/>
        </w:rPr>
        <w:t>.</w:t>
      </w:r>
    </w:p>
    <w:p w:rsidR="00D526F0" w:rsidRPr="00D526F0" w:rsidRDefault="00D526F0" w:rsidP="00D526F0">
      <w:pPr>
        <w:pStyle w:val="a8"/>
        <w:spacing w:before="3" w:line="237" w:lineRule="auto"/>
        <w:jc w:val="both"/>
        <w:rPr>
          <w:sz w:val="28"/>
          <w:szCs w:val="28"/>
        </w:rPr>
      </w:pPr>
      <w:r w:rsidRPr="00D526F0">
        <w:rPr>
          <w:sz w:val="28"/>
          <w:szCs w:val="28"/>
        </w:rPr>
        <w:t>Результаты</w:t>
      </w:r>
      <w:r w:rsidRPr="00D526F0">
        <w:rPr>
          <w:spacing w:val="80"/>
          <w:sz w:val="28"/>
          <w:szCs w:val="28"/>
        </w:rPr>
        <w:t xml:space="preserve"> </w:t>
      </w:r>
      <w:r w:rsidRPr="00D526F0">
        <w:rPr>
          <w:sz w:val="28"/>
          <w:szCs w:val="28"/>
        </w:rPr>
        <w:t>оценки</w:t>
      </w:r>
      <w:r w:rsidRPr="00D526F0">
        <w:rPr>
          <w:spacing w:val="80"/>
          <w:sz w:val="28"/>
          <w:szCs w:val="28"/>
        </w:rPr>
        <w:t xml:space="preserve"> </w:t>
      </w:r>
      <w:r w:rsidRPr="00D526F0">
        <w:rPr>
          <w:sz w:val="28"/>
          <w:szCs w:val="28"/>
        </w:rPr>
        <w:t>качества</w:t>
      </w:r>
      <w:r w:rsidRPr="00D526F0">
        <w:rPr>
          <w:spacing w:val="80"/>
          <w:sz w:val="28"/>
          <w:szCs w:val="28"/>
        </w:rPr>
        <w:t xml:space="preserve"> </w:t>
      </w:r>
      <w:r w:rsidRPr="00D526F0">
        <w:rPr>
          <w:sz w:val="28"/>
          <w:szCs w:val="28"/>
        </w:rPr>
        <w:t>образовательной</w:t>
      </w:r>
      <w:r w:rsidRPr="00D526F0">
        <w:rPr>
          <w:spacing w:val="80"/>
          <w:sz w:val="28"/>
          <w:szCs w:val="28"/>
        </w:rPr>
        <w:t xml:space="preserve"> </w:t>
      </w:r>
      <w:r w:rsidRPr="00D526F0">
        <w:rPr>
          <w:sz w:val="28"/>
          <w:szCs w:val="28"/>
        </w:rPr>
        <w:t>деятельности</w:t>
      </w:r>
      <w:r w:rsidRPr="00D526F0">
        <w:rPr>
          <w:spacing w:val="80"/>
          <w:sz w:val="28"/>
          <w:szCs w:val="28"/>
        </w:rPr>
        <w:t xml:space="preserve"> </w:t>
      </w:r>
      <w:r w:rsidRPr="00D526F0">
        <w:rPr>
          <w:sz w:val="28"/>
          <w:szCs w:val="28"/>
        </w:rPr>
        <w:t>ОУ,</w:t>
      </w:r>
      <w:r>
        <w:rPr>
          <w:sz w:val="28"/>
          <w:szCs w:val="28"/>
        </w:rPr>
        <w:t xml:space="preserve"> </w:t>
      </w:r>
      <w:r w:rsidRPr="00D526F0">
        <w:rPr>
          <w:spacing w:val="80"/>
          <w:sz w:val="28"/>
          <w:szCs w:val="28"/>
        </w:rPr>
        <w:t xml:space="preserve"> </w:t>
      </w:r>
      <w:r w:rsidRPr="00D526F0">
        <w:rPr>
          <w:sz w:val="28"/>
          <w:szCs w:val="28"/>
        </w:rPr>
        <w:t xml:space="preserve">реализующей программы дошкольного образования фиксируются в </w:t>
      </w:r>
      <w:r>
        <w:rPr>
          <w:sz w:val="28"/>
          <w:szCs w:val="28"/>
        </w:rPr>
        <w:t>оценочных листах.</w:t>
      </w:r>
    </w:p>
    <w:p w:rsidR="008612E5" w:rsidRDefault="00501B6E" w:rsidP="008612E5">
      <w:pPr>
        <w:pStyle w:val="a8"/>
        <w:spacing w:before="5"/>
        <w:rPr>
          <w:i/>
          <w:sz w:val="28"/>
          <w:szCs w:val="28"/>
        </w:rPr>
      </w:pPr>
      <w:r w:rsidRPr="00501B6E">
        <w:rPr>
          <w:b/>
          <w:sz w:val="28"/>
          <w:szCs w:val="28"/>
        </w:rPr>
        <w:t>9</w:t>
      </w:r>
      <w:r w:rsidRPr="00501B6E">
        <w:rPr>
          <w:sz w:val="28"/>
          <w:szCs w:val="28"/>
        </w:rPr>
        <w:t xml:space="preserve">. </w:t>
      </w:r>
      <w:r w:rsidR="00D526F0" w:rsidRPr="00501B6E">
        <w:rPr>
          <w:b/>
          <w:sz w:val="28"/>
          <w:szCs w:val="28"/>
        </w:rPr>
        <w:t xml:space="preserve">Вариативные показатели внутренней оценки качества дошкольного </w:t>
      </w:r>
      <w:r w:rsidR="00D526F0" w:rsidRPr="00501B6E">
        <w:rPr>
          <w:b/>
          <w:spacing w:val="-2"/>
          <w:sz w:val="28"/>
          <w:szCs w:val="28"/>
        </w:rPr>
        <w:t>образования</w:t>
      </w:r>
      <w:r w:rsidRPr="00501B6E">
        <w:rPr>
          <w:b/>
          <w:spacing w:val="-2"/>
          <w:sz w:val="28"/>
          <w:szCs w:val="28"/>
        </w:rPr>
        <w:t xml:space="preserve"> </w:t>
      </w:r>
      <w:r w:rsidR="00D526F0" w:rsidRPr="00501B6E">
        <w:rPr>
          <w:i/>
          <w:sz w:val="28"/>
          <w:szCs w:val="28"/>
        </w:rPr>
        <w:t xml:space="preserve">(показателей качества дошкольного образования, отражающие целевые, содержательные и организационные компоненты ООП </w:t>
      </w:r>
      <w:proofErr w:type="gramStart"/>
      <w:r w:rsidR="00D526F0" w:rsidRPr="00501B6E">
        <w:rPr>
          <w:i/>
          <w:sz w:val="28"/>
          <w:szCs w:val="28"/>
        </w:rPr>
        <w:t>ДО</w:t>
      </w:r>
      <w:proofErr w:type="gramEnd"/>
      <w:r w:rsidR="00D526F0" w:rsidRPr="00501B6E">
        <w:rPr>
          <w:i/>
          <w:sz w:val="28"/>
          <w:szCs w:val="28"/>
        </w:rPr>
        <w:t>).</w:t>
      </w:r>
      <w:r w:rsidR="008612E5">
        <w:rPr>
          <w:i/>
          <w:sz w:val="28"/>
          <w:szCs w:val="28"/>
        </w:rPr>
        <w:t xml:space="preserve"> </w:t>
      </w:r>
    </w:p>
    <w:p w:rsidR="00D526F0" w:rsidRPr="00501B6E" w:rsidRDefault="00D526F0" w:rsidP="008612E5">
      <w:pPr>
        <w:pStyle w:val="a8"/>
        <w:spacing w:before="5"/>
        <w:jc w:val="both"/>
        <w:rPr>
          <w:i/>
          <w:sz w:val="28"/>
          <w:szCs w:val="28"/>
        </w:rPr>
      </w:pPr>
      <w:r w:rsidRPr="00501B6E">
        <w:rPr>
          <w:sz w:val="28"/>
          <w:szCs w:val="28"/>
        </w:rPr>
        <w:t>Например, качество образовательных результатов в рамках внутренней оценки качества дошкольного</w:t>
      </w:r>
      <w:r w:rsidRPr="00501B6E">
        <w:rPr>
          <w:spacing w:val="-1"/>
          <w:sz w:val="28"/>
          <w:szCs w:val="28"/>
        </w:rPr>
        <w:t xml:space="preserve"> </w:t>
      </w:r>
      <w:r w:rsidRPr="00501B6E">
        <w:rPr>
          <w:sz w:val="28"/>
          <w:szCs w:val="28"/>
        </w:rPr>
        <w:t>образования</w:t>
      </w:r>
      <w:r w:rsidRPr="00501B6E">
        <w:rPr>
          <w:spacing w:val="-1"/>
          <w:sz w:val="28"/>
          <w:szCs w:val="28"/>
        </w:rPr>
        <w:t xml:space="preserve"> </w:t>
      </w:r>
      <w:r w:rsidRPr="00501B6E">
        <w:rPr>
          <w:sz w:val="28"/>
          <w:szCs w:val="28"/>
        </w:rPr>
        <w:t xml:space="preserve">может быть </w:t>
      </w:r>
      <w:proofErr w:type="gramStart"/>
      <w:r w:rsidRPr="00501B6E">
        <w:rPr>
          <w:sz w:val="28"/>
          <w:szCs w:val="28"/>
        </w:rPr>
        <w:t>связана</w:t>
      </w:r>
      <w:proofErr w:type="gramEnd"/>
      <w:r w:rsidRPr="00501B6E">
        <w:rPr>
          <w:sz w:val="28"/>
          <w:szCs w:val="28"/>
        </w:rPr>
        <w:t xml:space="preserve"> с запросам родителей. Показатели качества образовательных результатов (данные показатели не приравниваются к целевым ориентирам дошкольного образования):</w:t>
      </w:r>
      <w:r w:rsidR="008612E5">
        <w:rPr>
          <w:sz w:val="28"/>
          <w:szCs w:val="28"/>
        </w:rPr>
        <w:t xml:space="preserve"> </w:t>
      </w:r>
      <w:r w:rsidRPr="00501B6E">
        <w:rPr>
          <w:sz w:val="28"/>
          <w:szCs w:val="28"/>
        </w:rPr>
        <w:t>личностные</w:t>
      </w:r>
      <w:r w:rsidRPr="00501B6E">
        <w:rPr>
          <w:spacing w:val="-4"/>
          <w:sz w:val="28"/>
          <w:szCs w:val="28"/>
        </w:rPr>
        <w:t xml:space="preserve"> </w:t>
      </w:r>
      <w:r w:rsidRPr="00501B6E">
        <w:rPr>
          <w:sz w:val="28"/>
          <w:szCs w:val="28"/>
        </w:rPr>
        <w:t>результаты</w:t>
      </w:r>
      <w:r w:rsidRPr="00501B6E">
        <w:rPr>
          <w:spacing w:val="-2"/>
          <w:sz w:val="28"/>
          <w:szCs w:val="28"/>
        </w:rPr>
        <w:t xml:space="preserve"> </w:t>
      </w:r>
      <w:r w:rsidRPr="00501B6E">
        <w:rPr>
          <w:sz w:val="28"/>
          <w:szCs w:val="28"/>
        </w:rPr>
        <w:t>(включая</w:t>
      </w:r>
      <w:r w:rsidRPr="00501B6E">
        <w:rPr>
          <w:spacing w:val="-3"/>
          <w:sz w:val="28"/>
          <w:szCs w:val="28"/>
        </w:rPr>
        <w:t xml:space="preserve"> </w:t>
      </w:r>
      <w:r w:rsidRPr="00501B6E">
        <w:rPr>
          <w:sz w:val="28"/>
          <w:szCs w:val="28"/>
        </w:rPr>
        <w:t>показатели</w:t>
      </w:r>
      <w:r w:rsidRPr="00501B6E">
        <w:rPr>
          <w:spacing w:val="-7"/>
          <w:sz w:val="28"/>
          <w:szCs w:val="28"/>
        </w:rPr>
        <w:t xml:space="preserve"> </w:t>
      </w:r>
      <w:r w:rsidRPr="00501B6E">
        <w:rPr>
          <w:sz w:val="28"/>
          <w:szCs w:val="28"/>
        </w:rPr>
        <w:t>социализации</w:t>
      </w:r>
      <w:r w:rsidRPr="00501B6E">
        <w:rPr>
          <w:spacing w:val="-7"/>
          <w:sz w:val="28"/>
          <w:szCs w:val="28"/>
        </w:rPr>
        <w:t xml:space="preserve"> </w:t>
      </w:r>
      <w:r w:rsidRPr="00501B6E">
        <w:rPr>
          <w:sz w:val="28"/>
          <w:szCs w:val="28"/>
        </w:rPr>
        <w:t>и</w:t>
      </w:r>
      <w:r w:rsidRPr="00501B6E">
        <w:rPr>
          <w:spacing w:val="-7"/>
          <w:sz w:val="28"/>
          <w:szCs w:val="28"/>
        </w:rPr>
        <w:t xml:space="preserve"> </w:t>
      </w:r>
      <w:r w:rsidRPr="00501B6E">
        <w:rPr>
          <w:sz w:val="28"/>
          <w:szCs w:val="28"/>
        </w:rPr>
        <w:t>адаптации); здоровье детей (динамика);</w:t>
      </w:r>
      <w:r w:rsidR="008612E5">
        <w:rPr>
          <w:sz w:val="28"/>
          <w:szCs w:val="28"/>
        </w:rPr>
        <w:t xml:space="preserve"> </w:t>
      </w:r>
      <w:r w:rsidRPr="00501B6E">
        <w:rPr>
          <w:sz w:val="28"/>
          <w:szCs w:val="28"/>
        </w:rPr>
        <w:t>достижения</w:t>
      </w:r>
      <w:r w:rsidRPr="00501B6E">
        <w:rPr>
          <w:spacing w:val="-6"/>
          <w:sz w:val="28"/>
          <w:szCs w:val="28"/>
        </w:rPr>
        <w:t xml:space="preserve"> </w:t>
      </w:r>
      <w:r w:rsidRPr="00501B6E">
        <w:rPr>
          <w:sz w:val="28"/>
          <w:szCs w:val="28"/>
        </w:rPr>
        <w:t>детей</w:t>
      </w:r>
      <w:r w:rsidRPr="00501B6E">
        <w:rPr>
          <w:spacing w:val="-3"/>
          <w:sz w:val="28"/>
          <w:szCs w:val="28"/>
        </w:rPr>
        <w:t xml:space="preserve"> </w:t>
      </w:r>
      <w:r w:rsidRPr="00501B6E">
        <w:rPr>
          <w:sz w:val="28"/>
          <w:szCs w:val="28"/>
        </w:rPr>
        <w:t>на</w:t>
      </w:r>
      <w:r w:rsidRPr="00501B6E">
        <w:rPr>
          <w:spacing w:val="-8"/>
          <w:sz w:val="28"/>
          <w:szCs w:val="28"/>
        </w:rPr>
        <w:t xml:space="preserve"> </w:t>
      </w:r>
      <w:r w:rsidRPr="00501B6E">
        <w:rPr>
          <w:sz w:val="28"/>
          <w:szCs w:val="28"/>
        </w:rPr>
        <w:t>конкурсах,</w:t>
      </w:r>
      <w:r w:rsidRPr="00501B6E">
        <w:rPr>
          <w:spacing w:val="-2"/>
          <w:sz w:val="28"/>
          <w:szCs w:val="28"/>
        </w:rPr>
        <w:t xml:space="preserve"> </w:t>
      </w:r>
      <w:r w:rsidRPr="00501B6E">
        <w:rPr>
          <w:sz w:val="28"/>
          <w:szCs w:val="28"/>
        </w:rPr>
        <w:t>соревнованиях,</w:t>
      </w:r>
      <w:r w:rsidRPr="00501B6E">
        <w:rPr>
          <w:spacing w:val="-5"/>
          <w:sz w:val="28"/>
          <w:szCs w:val="28"/>
        </w:rPr>
        <w:t xml:space="preserve"> </w:t>
      </w:r>
      <w:r w:rsidRPr="00501B6E">
        <w:rPr>
          <w:spacing w:val="-2"/>
          <w:sz w:val="28"/>
          <w:szCs w:val="28"/>
        </w:rPr>
        <w:t>олимпиадах;</w:t>
      </w:r>
      <w:r w:rsidR="008612E5">
        <w:rPr>
          <w:spacing w:val="-2"/>
          <w:sz w:val="28"/>
          <w:szCs w:val="28"/>
        </w:rPr>
        <w:t xml:space="preserve"> </w:t>
      </w:r>
      <w:r w:rsidRPr="00501B6E">
        <w:rPr>
          <w:sz w:val="28"/>
          <w:szCs w:val="28"/>
        </w:rPr>
        <w:t>удовлетворённость</w:t>
      </w:r>
      <w:r w:rsidRPr="00501B6E">
        <w:rPr>
          <w:spacing w:val="-4"/>
          <w:sz w:val="28"/>
          <w:szCs w:val="28"/>
        </w:rPr>
        <w:t xml:space="preserve"> </w:t>
      </w:r>
      <w:r w:rsidRPr="00501B6E">
        <w:rPr>
          <w:sz w:val="28"/>
          <w:szCs w:val="28"/>
        </w:rPr>
        <w:t>родителей</w:t>
      </w:r>
      <w:r w:rsidRPr="00501B6E">
        <w:rPr>
          <w:spacing w:val="-8"/>
          <w:sz w:val="28"/>
          <w:szCs w:val="28"/>
        </w:rPr>
        <w:t xml:space="preserve"> </w:t>
      </w:r>
      <w:r w:rsidRPr="00501B6E">
        <w:rPr>
          <w:sz w:val="28"/>
          <w:szCs w:val="28"/>
        </w:rPr>
        <w:t>качеством</w:t>
      </w:r>
      <w:r w:rsidRPr="00501B6E">
        <w:rPr>
          <w:spacing w:val="-7"/>
          <w:sz w:val="28"/>
          <w:szCs w:val="28"/>
        </w:rPr>
        <w:t xml:space="preserve"> </w:t>
      </w:r>
      <w:r w:rsidRPr="00501B6E">
        <w:rPr>
          <w:sz w:val="28"/>
          <w:szCs w:val="28"/>
        </w:rPr>
        <w:t>образовательных</w:t>
      </w:r>
      <w:r w:rsidRPr="00501B6E">
        <w:rPr>
          <w:spacing w:val="-9"/>
          <w:sz w:val="28"/>
          <w:szCs w:val="28"/>
        </w:rPr>
        <w:t xml:space="preserve"> </w:t>
      </w:r>
      <w:r w:rsidRPr="00501B6E">
        <w:rPr>
          <w:sz w:val="28"/>
          <w:szCs w:val="28"/>
        </w:rPr>
        <w:t>услуг</w:t>
      </w:r>
      <w:r w:rsidR="008612E5">
        <w:rPr>
          <w:spacing w:val="-3"/>
          <w:sz w:val="28"/>
          <w:szCs w:val="28"/>
        </w:rPr>
        <w:t xml:space="preserve">; </w:t>
      </w:r>
      <w:r w:rsidRPr="00501B6E">
        <w:rPr>
          <w:sz w:val="28"/>
          <w:szCs w:val="28"/>
        </w:rPr>
        <w:t>готовность детей к школьному обучению</w:t>
      </w:r>
      <w:r w:rsidRPr="00501B6E">
        <w:rPr>
          <w:i/>
          <w:sz w:val="28"/>
          <w:szCs w:val="28"/>
        </w:rPr>
        <w:t>.</w:t>
      </w:r>
    </w:p>
    <w:p w:rsidR="00D526F0" w:rsidRPr="00BE3601" w:rsidRDefault="00BE3601" w:rsidP="009273F1">
      <w:pPr>
        <w:pStyle w:val="a8"/>
        <w:spacing w:before="1"/>
        <w:jc w:val="both"/>
        <w:rPr>
          <w:b/>
          <w:sz w:val="28"/>
          <w:szCs w:val="28"/>
        </w:rPr>
      </w:pPr>
      <w:r w:rsidRPr="00BE3601">
        <w:rPr>
          <w:b/>
          <w:spacing w:val="-2"/>
          <w:sz w:val="28"/>
          <w:szCs w:val="28"/>
        </w:rPr>
        <w:t>10</w:t>
      </w:r>
      <w:r w:rsidRPr="00BE3601">
        <w:rPr>
          <w:spacing w:val="-2"/>
          <w:sz w:val="28"/>
          <w:szCs w:val="28"/>
        </w:rPr>
        <w:t xml:space="preserve">. </w:t>
      </w:r>
      <w:r w:rsidR="00D526F0" w:rsidRPr="00BE3601">
        <w:rPr>
          <w:b/>
          <w:sz w:val="28"/>
          <w:szCs w:val="28"/>
        </w:rPr>
        <w:t>Организационная и функциональная структура внутренней системы оценки качества дошкольного образования</w:t>
      </w:r>
    </w:p>
    <w:p w:rsidR="00D526F0" w:rsidRPr="00BE3601" w:rsidRDefault="00D526F0" w:rsidP="00551931">
      <w:pPr>
        <w:pStyle w:val="a8"/>
        <w:ind w:right="409"/>
        <w:jc w:val="both"/>
        <w:rPr>
          <w:sz w:val="28"/>
          <w:szCs w:val="28"/>
        </w:rPr>
      </w:pPr>
      <w:r w:rsidRPr="00BE3601">
        <w:rPr>
          <w:sz w:val="28"/>
          <w:szCs w:val="28"/>
        </w:rPr>
        <w:t xml:space="preserve">Организационная структура, занимающаяся внутренней оценкой, </w:t>
      </w:r>
      <w:r w:rsidR="009273F1">
        <w:rPr>
          <w:sz w:val="28"/>
          <w:szCs w:val="28"/>
        </w:rPr>
        <w:t>э</w:t>
      </w:r>
      <w:r w:rsidRPr="00BE3601">
        <w:rPr>
          <w:sz w:val="28"/>
          <w:szCs w:val="28"/>
        </w:rPr>
        <w:t>кспертизой качества образования и интерпретацией полученных результатов, включает в себя: администрацию, методическая служба в ДОУ, педагогический совет, временные консилиумы (педагогический консилиум, творческие группы и т.д.).</w:t>
      </w:r>
    </w:p>
    <w:p w:rsidR="00D526F0" w:rsidRDefault="00D526F0" w:rsidP="002E0948">
      <w:pPr>
        <w:jc w:val="both"/>
        <w:rPr>
          <w:rFonts w:ascii="Times New Roman" w:hAnsi="Times New Roman" w:cs="Times New Roman"/>
          <w:spacing w:val="-2"/>
          <w:sz w:val="28"/>
          <w:szCs w:val="28"/>
        </w:rPr>
      </w:pPr>
      <w:r w:rsidRPr="00BE3601">
        <w:rPr>
          <w:rFonts w:ascii="Times New Roman" w:hAnsi="Times New Roman" w:cs="Times New Roman"/>
          <w:spacing w:val="-2"/>
          <w:sz w:val="28"/>
          <w:szCs w:val="28"/>
        </w:rPr>
        <w:t>Администрация:</w:t>
      </w:r>
      <w:r w:rsidR="002E0948">
        <w:rPr>
          <w:rFonts w:ascii="Times New Roman" w:hAnsi="Times New Roman" w:cs="Times New Roman"/>
          <w:spacing w:val="-2"/>
          <w:sz w:val="28"/>
          <w:szCs w:val="28"/>
        </w:rPr>
        <w:t xml:space="preserve"> -</w:t>
      </w:r>
      <w:r w:rsidR="00BE3601" w:rsidRPr="00BE3601">
        <w:rPr>
          <w:rFonts w:ascii="Times New Roman" w:hAnsi="Times New Roman" w:cs="Times New Roman"/>
          <w:spacing w:val="-2"/>
          <w:sz w:val="28"/>
          <w:szCs w:val="28"/>
        </w:rPr>
        <w:t xml:space="preserve"> </w:t>
      </w:r>
      <w:r w:rsidRPr="00BE3601">
        <w:rPr>
          <w:rFonts w:ascii="Times New Roman" w:hAnsi="Times New Roman" w:cs="Times New Roman"/>
          <w:sz w:val="28"/>
          <w:szCs w:val="28"/>
        </w:rPr>
        <w:t xml:space="preserve">формирует блок локальных актов, регулирующих функционирование ВСОКО в ДОУ и приложений к ним, утверждает приказом заведующей и контролирует их </w:t>
      </w:r>
      <w:r w:rsidRPr="00BE3601">
        <w:rPr>
          <w:rFonts w:ascii="Times New Roman" w:hAnsi="Times New Roman" w:cs="Times New Roman"/>
          <w:spacing w:val="-2"/>
          <w:sz w:val="28"/>
          <w:szCs w:val="28"/>
        </w:rPr>
        <w:t>выполнение;</w:t>
      </w:r>
      <w:r w:rsidR="002E0948">
        <w:rPr>
          <w:rFonts w:ascii="Times New Roman" w:hAnsi="Times New Roman" w:cs="Times New Roman"/>
          <w:spacing w:val="-2"/>
          <w:sz w:val="28"/>
          <w:szCs w:val="28"/>
        </w:rPr>
        <w:t xml:space="preserve"> - разрабатывает мероприятия и готовит предложения, </w:t>
      </w:r>
      <w:r w:rsidR="001440B7">
        <w:rPr>
          <w:rFonts w:ascii="Times New Roman" w:hAnsi="Times New Roman" w:cs="Times New Roman"/>
          <w:spacing w:val="-2"/>
          <w:sz w:val="28"/>
          <w:szCs w:val="28"/>
        </w:rPr>
        <w:t>направленные на совершенствование системы оценки качества образования в ДОУ,</w:t>
      </w:r>
      <w:r w:rsidR="007D1904">
        <w:rPr>
          <w:rFonts w:ascii="Times New Roman" w:hAnsi="Times New Roman" w:cs="Times New Roman"/>
          <w:spacing w:val="-2"/>
          <w:sz w:val="28"/>
          <w:szCs w:val="28"/>
        </w:rPr>
        <w:t xml:space="preserve"> участвует в этих мероприятиях.</w:t>
      </w:r>
    </w:p>
    <w:p w:rsidR="004869B5" w:rsidRDefault="004869B5" w:rsidP="002E0948">
      <w:pPr>
        <w:jc w:val="both"/>
        <w:rPr>
          <w:rFonts w:ascii="Times New Roman" w:hAnsi="Times New Roman" w:cs="Times New Roman"/>
          <w:spacing w:val="-2"/>
          <w:sz w:val="28"/>
          <w:szCs w:val="28"/>
        </w:rPr>
      </w:pPr>
    </w:p>
    <w:p w:rsidR="004869B5" w:rsidRDefault="004869B5" w:rsidP="002E0948">
      <w:pPr>
        <w:jc w:val="both"/>
        <w:rPr>
          <w:rFonts w:ascii="Times New Roman" w:hAnsi="Times New Roman" w:cs="Times New Roman"/>
          <w:spacing w:val="-2"/>
          <w:sz w:val="28"/>
          <w:szCs w:val="28"/>
        </w:rPr>
      </w:pPr>
    </w:p>
    <w:p w:rsidR="00466214" w:rsidRDefault="00466214" w:rsidP="002E0948">
      <w:pPr>
        <w:jc w:val="both"/>
        <w:rPr>
          <w:rFonts w:ascii="Times New Roman" w:hAnsi="Times New Roman" w:cs="Times New Roman"/>
          <w:spacing w:val="-2"/>
          <w:sz w:val="28"/>
          <w:szCs w:val="28"/>
        </w:rPr>
      </w:pPr>
    </w:p>
    <w:p w:rsidR="00466214" w:rsidRDefault="00466214" w:rsidP="002E0948">
      <w:pPr>
        <w:jc w:val="both"/>
        <w:rPr>
          <w:rFonts w:ascii="Times New Roman" w:hAnsi="Times New Roman" w:cs="Times New Roman"/>
          <w:spacing w:val="-2"/>
          <w:sz w:val="28"/>
          <w:szCs w:val="28"/>
        </w:rPr>
      </w:pPr>
    </w:p>
    <w:p w:rsidR="00466214" w:rsidRDefault="00466214" w:rsidP="002E0948">
      <w:pPr>
        <w:jc w:val="both"/>
        <w:rPr>
          <w:rFonts w:ascii="Times New Roman" w:hAnsi="Times New Roman" w:cs="Times New Roman"/>
          <w:spacing w:val="-2"/>
          <w:sz w:val="28"/>
          <w:szCs w:val="28"/>
        </w:rPr>
      </w:pPr>
    </w:p>
    <w:p w:rsidR="00466214" w:rsidRDefault="00466214" w:rsidP="002E0948">
      <w:pPr>
        <w:jc w:val="both"/>
        <w:rPr>
          <w:rFonts w:ascii="Times New Roman" w:hAnsi="Times New Roman" w:cs="Times New Roman"/>
          <w:spacing w:val="-2"/>
          <w:sz w:val="28"/>
          <w:szCs w:val="28"/>
        </w:rPr>
      </w:pPr>
    </w:p>
    <w:p w:rsidR="00466214" w:rsidRDefault="00466214" w:rsidP="002E0948">
      <w:pPr>
        <w:jc w:val="both"/>
        <w:rPr>
          <w:rFonts w:ascii="Times New Roman" w:hAnsi="Times New Roman" w:cs="Times New Roman"/>
          <w:spacing w:val="-2"/>
          <w:sz w:val="28"/>
          <w:szCs w:val="28"/>
        </w:rPr>
      </w:pPr>
    </w:p>
    <w:p w:rsidR="00237929" w:rsidRDefault="00237929" w:rsidP="00237929">
      <w:pPr>
        <w:pStyle w:val="a6"/>
        <w:jc w:val="right"/>
        <w:rPr>
          <w:b/>
          <w:bCs/>
          <w:sz w:val="28"/>
          <w:szCs w:val="28"/>
        </w:rPr>
      </w:pPr>
      <w:r w:rsidRPr="00237929">
        <w:rPr>
          <w:b/>
          <w:bCs/>
          <w:sz w:val="28"/>
          <w:szCs w:val="28"/>
        </w:rPr>
        <w:lastRenderedPageBreak/>
        <w:t xml:space="preserve">Приложение </w:t>
      </w:r>
      <w:r>
        <w:rPr>
          <w:b/>
          <w:bCs/>
          <w:sz w:val="28"/>
          <w:szCs w:val="28"/>
        </w:rPr>
        <w:t>1</w:t>
      </w:r>
    </w:p>
    <w:p w:rsidR="005219AB" w:rsidRPr="00D059E5" w:rsidRDefault="005219AB" w:rsidP="005219AB">
      <w:pPr>
        <w:pStyle w:val="a7"/>
        <w:spacing w:after="0" w:line="240" w:lineRule="auto"/>
        <w:rPr>
          <w:rFonts w:ascii="Times New Roman" w:hAnsi="Times New Roman" w:cs="Times New Roman"/>
          <w:sz w:val="24"/>
          <w:szCs w:val="24"/>
        </w:rPr>
      </w:pPr>
    </w:p>
    <w:p w:rsidR="005219AB" w:rsidRPr="00D059E5" w:rsidRDefault="005219AB" w:rsidP="005219AB">
      <w:pPr>
        <w:pStyle w:val="a7"/>
        <w:spacing w:after="0" w:line="240" w:lineRule="auto"/>
        <w:jc w:val="center"/>
        <w:rPr>
          <w:rFonts w:ascii="Times New Roman" w:hAnsi="Times New Roman" w:cs="Times New Roman"/>
          <w:b/>
          <w:sz w:val="24"/>
          <w:szCs w:val="24"/>
        </w:rPr>
      </w:pPr>
      <w:r w:rsidRPr="00D059E5">
        <w:rPr>
          <w:rFonts w:ascii="Times New Roman" w:hAnsi="Times New Roman" w:cs="Times New Roman"/>
          <w:b/>
          <w:sz w:val="24"/>
          <w:szCs w:val="24"/>
        </w:rPr>
        <w:t xml:space="preserve">ТЕХНОЛОГИЧЕСКАЯ КАРТА ОЦЕНКИ  </w:t>
      </w:r>
    </w:p>
    <w:p w:rsidR="005219AB" w:rsidRPr="00D059E5" w:rsidRDefault="005219AB" w:rsidP="005219AB">
      <w:pPr>
        <w:pStyle w:val="a7"/>
        <w:spacing w:after="0" w:line="240" w:lineRule="auto"/>
        <w:jc w:val="center"/>
        <w:rPr>
          <w:rFonts w:ascii="Times New Roman" w:hAnsi="Times New Roman" w:cs="Times New Roman"/>
          <w:b/>
          <w:sz w:val="24"/>
          <w:szCs w:val="24"/>
        </w:rPr>
      </w:pPr>
      <w:r w:rsidRPr="00D059E5">
        <w:rPr>
          <w:rFonts w:ascii="Times New Roman" w:hAnsi="Times New Roman" w:cs="Times New Roman"/>
          <w:b/>
          <w:sz w:val="24"/>
          <w:szCs w:val="24"/>
        </w:rPr>
        <w:t xml:space="preserve">ПСИХОЛОГО-ПЕДАГОГИЧЕСКИХ УСЛОВИЙ </w:t>
      </w:r>
    </w:p>
    <w:p w:rsidR="005219AB" w:rsidRPr="00D059E5" w:rsidRDefault="005219AB" w:rsidP="005219AB">
      <w:pPr>
        <w:pStyle w:val="a7"/>
        <w:spacing w:after="0" w:line="240" w:lineRule="auto"/>
        <w:jc w:val="center"/>
        <w:rPr>
          <w:rFonts w:ascii="Times New Roman" w:hAnsi="Times New Roman" w:cs="Times New Roman"/>
          <w:b/>
          <w:sz w:val="24"/>
          <w:szCs w:val="24"/>
        </w:rPr>
      </w:pPr>
      <w:r w:rsidRPr="00D059E5">
        <w:rPr>
          <w:rFonts w:ascii="Times New Roman" w:hAnsi="Times New Roman" w:cs="Times New Roman"/>
          <w:b/>
          <w:sz w:val="24"/>
          <w:szCs w:val="24"/>
        </w:rPr>
        <w:t>ОБРАЗОВАТЕЛЬНОЙ ДЕЯТЕЛЬНОСТИ</w:t>
      </w:r>
    </w:p>
    <w:p w:rsidR="005219AB" w:rsidRPr="00D059E5" w:rsidRDefault="005219AB" w:rsidP="005219AB">
      <w:pPr>
        <w:pStyle w:val="a7"/>
        <w:spacing w:after="0" w:line="240" w:lineRule="auto"/>
        <w:jc w:val="center"/>
        <w:rPr>
          <w:rFonts w:ascii="Times New Roman" w:hAnsi="Times New Roman" w:cs="Times New Roman"/>
          <w:b/>
          <w:sz w:val="24"/>
          <w:szCs w:val="24"/>
        </w:rPr>
      </w:pPr>
      <w:r w:rsidRPr="00D059E5">
        <w:rPr>
          <w:rFonts w:ascii="Times New Roman" w:hAnsi="Times New Roman" w:cs="Times New Roman"/>
          <w:b/>
          <w:sz w:val="24"/>
          <w:szCs w:val="24"/>
        </w:rPr>
        <w:t>/в показателях и индикаторах/</w:t>
      </w:r>
    </w:p>
    <w:p w:rsidR="005219AB" w:rsidRPr="00D059E5" w:rsidRDefault="005219AB" w:rsidP="005219AB">
      <w:pPr>
        <w:pStyle w:val="a7"/>
        <w:spacing w:after="0" w:line="240" w:lineRule="auto"/>
        <w:rPr>
          <w:rFonts w:ascii="Times New Roman" w:hAnsi="Times New Roman" w:cs="Times New Roman"/>
          <w:b/>
          <w:sz w:val="24"/>
          <w:szCs w:val="24"/>
        </w:rPr>
      </w:pPr>
    </w:p>
    <w:p w:rsidR="005219AB" w:rsidRPr="00D059E5" w:rsidRDefault="005219AB" w:rsidP="004869B5">
      <w:pPr>
        <w:pStyle w:val="a7"/>
        <w:spacing w:after="0" w:line="240" w:lineRule="auto"/>
        <w:jc w:val="both"/>
        <w:rPr>
          <w:rFonts w:ascii="Times New Roman" w:hAnsi="Times New Roman" w:cs="Times New Roman"/>
          <w:sz w:val="24"/>
          <w:szCs w:val="24"/>
        </w:rPr>
      </w:pPr>
      <w:r w:rsidRPr="00D059E5">
        <w:rPr>
          <w:rFonts w:ascii="Times New Roman" w:hAnsi="Times New Roman" w:cs="Times New Roman"/>
          <w:b/>
          <w:sz w:val="24"/>
          <w:szCs w:val="24"/>
        </w:rPr>
        <w:t xml:space="preserve"> Баллы: 0 – не соответствует, 1 – частично соответствует, 2 – полностью соответствует</w:t>
      </w:r>
    </w:p>
    <w:tbl>
      <w:tblPr>
        <w:tblStyle w:val="aa"/>
        <w:tblW w:w="0" w:type="auto"/>
        <w:tblLook w:val="04A0"/>
      </w:tblPr>
      <w:tblGrid>
        <w:gridCol w:w="636"/>
        <w:gridCol w:w="5237"/>
        <w:gridCol w:w="2212"/>
        <w:gridCol w:w="1203"/>
      </w:tblGrid>
      <w:tr w:rsidR="005219AB" w:rsidRPr="00D059E5" w:rsidTr="00596923">
        <w:tc>
          <w:tcPr>
            <w:tcW w:w="636" w:type="dxa"/>
            <w:vMerge w:val="restart"/>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w:t>
            </w:r>
          </w:p>
        </w:tc>
        <w:tc>
          <w:tcPr>
            <w:tcW w:w="5237" w:type="dxa"/>
            <w:vMerge w:val="restart"/>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Показатели / Индикаторы</w:t>
            </w:r>
          </w:p>
        </w:tc>
        <w:tc>
          <w:tcPr>
            <w:tcW w:w="2212"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Результаты самообследования</w:t>
            </w:r>
          </w:p>
        </w:tc>
        <w:tc>
          <w:tcPr>
            <w:tcW w:w="1203"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Баллы эксперта</w:t>
            </w:r>
          </w:p>
        </w:tc>
      </w:tr>
      <w:tr w:rsidR="005219AB" w:rsidRPr="00D059E5" w:rsidTr="00596923">
        <w:tc>
          <w:tcPr>
            <w:tcW w:w="636" w:type="dxa"/>
            <w:vMerge/>
          </w:tcPr>
          <w:p w:rsidR="005219AB" w:rsidRPr="00D059E5" w:rsidRDefault="005219AB" w:rsidP="006F0DAD">
            <w:pPr>
              <w:pStyle w:val="a7"/>
              <w:ind w:left="0"/>
              <w:rPr>
                <w:rFonts w:ascii="Times New Roman" w:hAnsi="Times New Roman" w:cs="Times New Roman"/>
                <w:sz w:val="24"/>
                <w:szCs w:val="24"/>
              </w:rPr>
            </w:pPr>
          </w:p>
        </w:tc>
        <w:tc>
          <w:tcPr>
            <w:tcW w:w="5237" w:type="dxa"/>
            <w:vMerge/>
          </w:tcPr>
          <w:p w:rsidR="005219AB" w:rsidRPr="00D059E5" w:rsidRDefault="005219AB" w:rsidP="006F0DAD">
            <w:pPr>
              <w:pStyle w:val="a7"/>
              <w:ind w:left="0"/>
              <w:rPr>
                <w:rFonts w:ascii="Times New Roman" w:hAnsi="Times New Roman" w:cs="Times New Roman"/>
                <w:sz w:val="24"/>
                <w:szCs w:val="24"/>
              </w:rPr>
            </w:pPr>
          </w:p>
        </w:tc>
        <w:tc>
          <w:tcPr>
            <w:tcW w:w="3415" w:type="dxa"/>
            <w:gridSpan w:val="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Баллы (от 0 до 2)</w:t>
            </w:r>
          </w:p>
        </w:tc>
      </w:tr>
      <w:tr w:rsidR="005219AB" w:rsidRPr="00D059E5" w:rsidTr="00DA2FDA">
        <w:tc>
          <w:tcPr>
            <w:tcW w:w="9288" w:type="dxa"/>
            <w:gridSpan w:val="4"/>
            <w:shd w:val="clear" w:color="auto" w:fill="FFFFFF" w:themeFill="background1"/>
          </w:tcPr>
          <w:p w:rsidR="005219AB" w:rsidRPr="00D059E5" w:rsidRDefault="00DA2FDA" w:rsidP="006F0DAD">
            <w:pPr>
              <w:pStyle w:val="a7"/>
              <w:ind w:left="0"/>
              <w:jc w:val="both"/>
              <w:rPr>
                <w:rFonts w:ascii="Times New Roman" w:hAnsi="Times New Roman" w:cs="Times New Roman"/>
                <w:b/>
                <w:sz w:val="24"/>
                <w:szCs w:val="24"/>
              </w:rPr>
            </w:pPr>
            <w:r>
              <w:rPr>
                <w:rFonts w:ascii="Times New Roman" w:hAnsi="Times New Roman" w:cs="Times New Roman"/>
                <w:b/>
                <w:sz w:val="24"/>
                <w:szCs w:val="24"/>
              </w:rPr>
              <w:t>I</w:t>
            </w:r>
            <w:r w:rsidR="005219AB" w:rsidRPr="00D059E5">
              <w:rPr>
                <w:rFonts w:ascii="Times New Roman" w:hAnsi="Times New Roman" w:cs="Times New Roman"/>
                <w:b/>
                <w:sz w:val="24"/>
                <w:szCs w:val="24"/>
              </w:rPr>
              <w:t xml:space="preserve"> </w:t>
            </w:r>
            <w:r w:rsidR="005219AB" w:rsidRPr="00DA2FDA">
              <w:rPr>
                <w:rFonts w:ascii="Times New Roman" w:hAnsi="Times New Roman" w:cs="Times New Roman"/>
                <w:b/>
                <w:sz w:val="24"/>
                <w:szCs w:val="24"/>
                <w:shd w:val="clear" w:color="auto" w:fill="FFFFFF" w:themeFill="background1"/>
              </w:rPr>
              <w:t>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r>
      <w:tr w:rsidR="005219AB" w:rsidRPr="00D059E5" w:rsidTr="00DA2FDA">
        <w:tc>
          <w:tcPr>
            <w:tcW w:w="636" w:type="dxa"/>
          </w:tcPr>
          <w:p w:rsidR="005219AB" w:rsidRPr="00D059E5" w:rsidRDefault="005219AB" w:rsidP="006F0DAD">
            <w:pPr>
              <w:rPr>
                <w:rFonts w:ascii="Times New Roman" w:hAnsi="Times New Roman" w:cs="Times New Roman"/>
                <w:sz w:val="24"/>
                <w:szCs w:val="24"/>
              </w:rPr>
            </w:pPr>
            <w:r w:rsidRPr="00D059E5">
              <w:rPr>
                <w:rFonts w:ascii="Times New Roman" w:hAnsi="Times New Roman" w:cs="Times New Roman"/>
                <w:sz w:val="24"/>
                <w:szCs w:val="24"/>
              </w:rPr>
              <w:t>1.1</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rPr>
                <w:rFonts w:ascii="Times New Roman" w:hAnsi="Times New Roman" w:cs="Times New Roman"/>
                <w:sz w:val="24"/>
                <w:szCs w:val="24"/>
              </w:rPr>
            </w:pPr>
            <w:r w:rsidRPr="00D059E5">
              <w:rPr>
                <w:rFonts w:ascii="Times New Roman" w:hAnsi="Times New Roman" w:cs="Times New Roman"/>
                <w:sz w:val="24"/>
                <w:szCs w:val="24"/>
              </w:rPr>
              <w:t>1.2</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1.3</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тому или иному ребенк</w:t>
            </w:r>
            <w:r w:rsidR="00596923">
              <w:rPr>
                <w:rFonts w:ascii="Times New Roman" w:hAnsi="Times New Roman" w:cs="Times New Roman"/>
                <w:sz w:val="24"/>
                <w:szCs w:val="24"/>
              </w:rPr>
              <w:t>у.</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1.4</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и подбадривает расстроенных детей и т.п.)</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1.5</w:t>
            </w:r>
          </w:p>
        </w:tc>
        <w:tc>
          <w:tcPr>
            <w:tcW w:w="5237" w:type="dxa"/>
          </w:tcPr>
          <w:p w:rsidR="005219AB" w:rsidRPr="00D059E5" w:rsidRDefault="005219AB" w:rsidP="00596923">
            <w:pPr>
              <w:jc w:val="both"/>
              <w:rPr>
                <w:rFonts w:ascii="Times New Roman" w:hAnsi="Times New Roman" w:cs="Times New Roman"/>
                <w:sz w:val="24"/>
                <w:szCs w:val="24"/>
              </w:rPr>
            </w:pPr>
            <w:r w:rsidRPr="00D059E5">
              <w:rPr>
                <w:rFonts w:ascii="Times New Roman" w:hAnsi="Times New Roman" w:cs="Times New Roman"/>
                <w:sz w:val="24"/>
                <w:szCs w:val="24"/>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roofErr w:type="gramStart"/>
            <w:r w:rsidRPr="00D059E5">
              <w:rPr>
                <w:rFonts w:ascii="Times New Roman" w:hAnsi="Times New Roman" w:cs="Times New Roman"/>
                <w:sz w:val="24"/>
                <w:szCs w:val="24"/>
              </w:rPr>
              <w:t xml:space="preserve"> </w:t>
            </w:r>
            <w:r w:rsidR="00596923">
              <w:rPr>
                <w:rFonts w:ascii="Times New Roman" w:hAnsi="Times New Roman" w:cs="Times New Roman"/>
                <w:sz w:val="24"/>
                <w:szCs w:val="24"/>
              </w:rPr>
              <w:t>.</w:t>
            </w:r>
            <w:proofErr w:type="gramEnd"/>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1.6</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Проявляют уважение к личности каждого ребенка (обращаются вежливо, по имени, интересуются мнением ребенка, считаются с его точкой зрения, не допускают</w:t>
            </w:r>
            <w:r w:rsidR="00596923">
              <w:rPr>
                <w:rFonts w:ascii="Times New Roman" w:hAnsi="Times New Roman" w:cs="Times New Roman"/>
                <w:sz w:val="24"/>
                <w:szCs w:val="24"/>
              </w:rPr>
              <w:t xml:space="preserve"> действий и </w:t>
            </w:r>
            <w:r w:rsidRPr="00D059E5">
              <w:rPr>
                <w:rFonts w:ascii="Times New Roman" w:hAnsi="Times New Roman" w:cs="Times New Roman"/>
                <w:sz w:val="24"/>
                <w:szCs w:val="24"/>
              </w:rPr>
              <w:t>унижающих его достоинство и т.п.)</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1.7</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способствует формированию у ребенка представлений о своей индивидуальности: </w:t>
            </w:r>
            <w:r w:rsidRPr="00D059E5">
              <w:rPr>
                <w:rFonts w:ascii="Times New Roman" w:hAnsi="Times New Roman" w:cs="Times New Roman"/>
                <w:sz w:val="24"/>
                <w:szCs w:val="24"/>
              </w:rPr>
              <w:lastRenderedPageBreak/>
              <w:t xml:space="preserve">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1.8</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1.9</w:t>
            </w:r>
          </w:p>
        </w:tc>
        <w:tc>
          <w:tcPr>
            <w:tcW w:w="5237" w:type="dxa"/>
          </w:tcPr>
          <w:p w:rsidR="005219AB" w:rsidRPr="00D059E5" w:rsidRDefault="005219AB" w:rsidP="00596923">
            <w:pPr>
              <w:pStyle w:val="a7"/>
              <w:ind w:left="0"/>
              <w:jc w:val="both"/>
              <w:rPr>
                <w:rFonts w:ascii="Times New Roman" w:hAnsi="Times New Roman" w:cs="Times New Roman"/>
                <w:sz w:val="24"/>
                <w:szCs w:val="24"/>
              </w:rPr>
            </w:pPr>
            <w:proofErr w:type="gramStart"/>
            <w:r w:rsidRPr="00D059E5">
              <w:rPr>
                <w:rFonts w:ascii="Times New Roman" w:hAnsi="Times New Roman" w:cs="Times New Roman"/>
                <w:sz w:val="24"/>
                <w:szCs w:val="24"/>
              </w:rPr>
              <w:t>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намеренно создает ситуацию, в которой ребенок может достичь успеха и т.п.)</w:t>
            </w:r>
            <w:r w:rsidR="00596923">
              <w:rPr>
                <w:rFonts w:ascii="Times New Roman" w:hAnsi="Times New Roman" w:cs="Times New Roman"/>
                <w:sz w:val="24"/>
                <w:szCs w:val="24"/>
              </w:rPr>
              <w:t>.</w:t>
            </w:r>
            <w:proofErr w:type="gramEnd"/>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1.10</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Помогает детям преодолевать негативные эмоциональные состояния (страх одиночества, боязнь темноты, и т.д.)</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w:t>
            </w:r>
          </w:p>
        </w:tc>
      </w:tr>
      <w:tr w:rsidR="005219AB" w:rsidRPr="00D059E5" w:rsidTr="00DA2FDA">
        <w:tc>
          <w:tcPr>
            <w:tcW w:w="9288" w:type="dxa"/>
            <w:gridSpan w:val="4"/>
            <w:shd w:val="clear" w:color="auto" w:fill="FFFFFF" w:themeFill="background1"/>
          </w:tcPr>
          <w:p w:rsidR="005219AB" w:rsidRPr="00D059E5" w:rsidRDefault="005219AB" w:rsidP="006F0DAD">
            <w:pPr>
              <w:pStyle w:val="a7"/>
              <w:ind w:left="0"/>
              <w:jc w:val="both"/>
              <w:rPr>
                <w:rFonts w:ascii="Times New Roman" w:hAnsi="Times New Roman" w:cs="Times New Roman"/>
                <w:b/>
                <w:sz w:val="24"/>
                <w:szCs w:val="24"/>
              </w:rPr>
            </w:pPr>
            <w:r w:rsidRPr="00D059E5">
              <w:rPr>
                <w:rFonts w:ascii="Times New Roman" w:hAnsi="Times New Roman" w:cs="Times New Roman"/>
                <w:b/>
                <w:sz w:val="24"/>
                <w:szCs w:val="24"/>
              </w:rPr>
              <w:t>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 (</w:t>
            </w:r>
            <w:proofErr w:type="gramStart"/>
            <w:r w:rsidRPr="00D059E5">
              <w:rPr>
                <w:rFonts w:ascii="Times New Roman" w:hAnsi="Times New Roman" w:cs="Times New Roman"/>
                <w:b/>
                <w:sz w:val="24"/>
                <w:szCs w:val="24"/>
              </w:rPr>
              <w:t>недопустимость</w:t>
            </w:r>
            <w:proofErr w:type="gramEnd"/>
            <w:r w:rsidRPr="00D059E5">
              <w:rPr>
                <w:rFonts w:ascii="Times New Roman" w:hAnsi="Times New Roman" w:cs="Times New Roman"/>
                <w:b/>
                <w:sz w:val="24"/>
                <w:szCs w:val="24"/>
              </w:rPr>
              <w:t xml:space="preserve"> как искусственного ускорения, так и искусственного замедления развития детей)</w:t>
            </w:r>
          </w:p>
        </w:tc>
      </w:tr>
      <w:tr w:rsidR="005219AB" w:rsidRPr="00D059E5" w:rsidTr="00DA2FDA">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2.1</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уделяет специальное внимание детям с особыми образовательными  потребностями (детям с ограниченными возможностями здоровья, детям, находящимся в трудной жизненной ситуации, одаренным детям)</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2.2</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помогает детям с ограниченными возможностями здоровья, детям-инвалидам включиться в детский коллектив и в образовательный процесс</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2.3</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использует позитивные способы коррекции поведения детей</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2.4</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2.5</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Корректируя действия ребенка, педагог предлагает образец желательного действия или средство для исправления ошибки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2.6</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планирует образовательную работу </w:t>
            </w:r>
            <w:r w:rsidRPr="00D059E5">
              <w:rPr>
                <w:rFonts w:ascii="Times New Roman" w:hAnsi="Times New Roman" w:cs="Times New Roman"/>
                <w:sz w:val="24"/>
                <w:szCs w:val="24"/>
              </w:rPr>
              <w:lastRenderedPageBreak/>
              <w:t>(развивающие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2.7</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Дети с ОВЗ постоянно находятся в поле внимания педагога, который при необходимости включается с ним в игру и другие виды деятельности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2.8</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реализует индивидуальный подход в организации игры детей, предлагая детям игры с учетом их личностных особенностей (игры, стимулирующие активность застенчивых детей; игры, повышающие самоконтроль у излишне расторможенных и агрессивных детей и т.п.)</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2.9</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обращает особое внимание на «изолированных» детей (организует игры, в которых ребенок может проявить себя, оказывает ему поддержку в игре, предлагает его на центральные роли)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2.10</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Взаимодействуя с ребенком, педагог учитывает данные педагогической диагностики его развития</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jc w:val="center"/>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w:t>
            </w:r>
          </w:p>
        </w:tc>
      </w:tr>
      <w:tr w:rsidR="005219AB" w:rsidRPr="00D059E5" w:rsidTr="00DA2FDA">
        <w:tc>
          <w:tcPr>
            <w:tcW w:w="9288" w:type="dxa"/>
            <w:gridSpan w:val="4"/>
            <w:shd w:val="clear" w:color="auto" w:fill="FFFFFF" w:themeFill="background1"/>
          </w:tcPr>
          <w:p w:rsidR="005219AB" w:rsidRPr="00D059E5" w:rsidRDefault="005219AB" w:rsidP="006F0DAD">
            <w:pPr>
              <w:pStyle w:val="a7"/>
              <w:ind w:left="0"/>
              <w:jc w:val="both"/>
              <w:rPr>
                <w:rFonts w:ascii="Times New Roman" w:hAnsi="Times New Roman" w:cs="Times New Roman"/>
                <w:b/>
                <w:sz w:val="24"/>
                <w:szCs w:val="24"/>
              </w:rPr>
            </w:pPr>
            <w:r w:rsidRPr="00D059E5">
              <w:rPr>
                <w:rFonts w:ascii="Times New Roman" w:hAnsi="Times New Roman" w:cs="Times New Roman"/>
                <w:b/>
                <w:sz w:val="24"/>
                <w:szCs w:val="24"/>
              </w:rPr>
              <w:t xml:space="preserve">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tc>
      </w:tr>
      <w:tr w:rsidR="005219AB" w:rsidRPr="00D059E5" w:rsidTr="00DA2FDA">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использует способы и приёмы эмоционально комфортного типа взаимодействия в зависимости от эмоциональных проявлений ребёнка; обеспечивает гибкое ситуативное взаимодействие, опирающееся на непосредственный детский интерес, проявления самостоятельности, активности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3.2</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Цели, содержание, способы взаимодействия педагог варьирует в зависимости от уровня развития и личностных проявлений детей</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3.3</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ставит и реализует задачи применительно к ситуации развития конкретного ребенка (подгруппы, группы детей), а не к возрасту группы</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3.4</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проявляет готовность лучше понять, что происходит с ребенком, распознает действительные причины его поведения, состояния, осмысливает последствия</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3.5</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определяет интересы, умения и потребности каждого ребенка, выясняет, что он предпочитает, какие занятия выбирает, когда </w:t>
            </w:r>
            <w:r w:rsidRPr="00D059E5">
              <w:rPr>
                <w:rFonts w:ascii="Times New Roman" w:hAnsi="Times New Roman" w:cs="Times New Roman"/>
                <w:sz w:val="24"/>
                <w:szCs w:val="24"/>
              </w:rPr>
              <w:lastRenderedPageBreak/>
              <w:t>есть выбор</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3.6</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Взаимодействуя с детьми, педагог учитывает их возрастные и индивидуальные особенности</w:t>
            </w:r>
            <w:r w:rsidR="00596923">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3.7</w:t>
            </w:r>
          </w:p>
        </w:tc>
        <w:tc>
          <w:tcPr>
            <w:tcW w:w="5237" w:type="dxa"/>
          </w:tcPr>
          <w:p w:rsidR="005219AB" w:rsidRPr="00D059E5" w:rsidRDefault="005219AB" w:rsidP="00596923">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При организации игр и занятий педагог принимает во внимание интересы детей; в ходе игры и организованных форм совместной д</w:t>
            </w:r>
            <w:r w:rsidR="00596923">
              <w:rPr>
                <w:rFonts w:ascii="Times New Roman" w:hAnsi="Times New Roman" w:cs="Times New Roman"/>
                <w:sz w:val="24"/>
                <w:szCs w:val="24"/>
              </w:rPr>
              <w:t>еятельности, режимных моментов, в свободной деятельности детей. У</w:t>
            </w:r>
            <w:r w:rsidRPr="00D059E5">
              <w:rPr>
                <w:rFonts w:ascii="Times New Roman" w:hAnsi="Times New Roman" w:cs="Times New Roman"/>
                <w:sz w:val="24"/>
                <w:szCs w:val="24"/>
              </w:rPr>
              <w:t>читывает привычки, характер, темперамент, настроение, состояние ребенка (терпимо относится к затруднениям, позволяет действовать в своем темпе, помогает справиться с трудностями, стремится найти особый подход к застенчивым, конфликтным детям и др.)</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3.8</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проектирует ситуации и события, развивающие эмоционально-ценностную сферу ребенка (культуру переживаний и ценностные ориентации ребенка)</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3.9</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создает условия необходимые социальной ситуации развития детей, обеспечивающие эмоциональное благополучие через непосредственное общение с каждым ребенком</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3.10</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обеспечивает поддержку индивидуальности и инициативы детей через создание условий для принятия детьми решений, выражения своих чувств и мыслей</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3.11</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спонтанную игры детей, ее обогащение, обеспечение игрового времени и пространства</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3.12</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обеспечивает оценку индивидуального развития детей на основе педагогического наблюдения</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3.13</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выявляет потребности и обеспечивает поддержку образовательных инициатив семьи</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3.14</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Педагог обеспечивает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w:t>
            </w:r>
            <w:r w:rsidR="002D206F">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3.15</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обеспечивает консультативную поддержку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jc w:val="center"/>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30</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30</w:t>
            </w:r>
          </w:p>
        </w:tc>
      </w:tr>
      <w:tr w:rsidR="005219AB" w:rsidRPr="00D059E5" w:rsidTr="00DA2FDA">
        <w:tc>
          <w:tcPr>
            <w:tcW w:w="9288" w:type="dxa"/>
            <w:gridSpan w:val="4"/>
            <w:shd w:val="clear" w:color="auto" w:fill="FFFFFF" w:themeFill="background1"/>
          </w:tcPr>
          <w:p w:rsidR="005219AB" w:rsidRPr="00D059E5" w:rsidRDefault="005219AB" w:rsidP="006F0DAD">
            <w:pPr>
              <w:pStyle w:val="a7"/>
              <w:ind w:left="0"/>
              <w:rPr>
                <w:rFonts w:ascii="Times New Roman" w:hAnsi="Times New Roman" w:cs="Times New Roman"/>
                <w:b/>
                <w:sz w:val="24"/>
                <w:szCs w:val="24"/>
              </w:rPr>
            </w:pPr>
            <w:r w:rsidRPr="00D059E5">
              <w:rPr>
                <w:rFonts w:ascii="Times New Roman" w:hAnsi="Times New Roman" w:cs="Times New Roman"/>
                <w:b/>
                <w:sz w:val="24"/>
                <w:szCs w:val="24"/>
              </w:rPr>
              <w:t xml:space="preserve">IV. Показатели, характеризующие общий критерий оценки качества образовательной деятельности, касающийся поддержки педагогом </w:t>
            </w:r>
            <w:r w:rsidRPr="00D059E5">
              <w:rPr>
                <w:rFonts w:ascii="Times New Roman" w:hAnsi="Times New Roman" w:cs="Times New Roman"/>
                <w:b/>
                <w:sz w:val="24"/>
                <w:szCs w:val="24"/>
              </w:rPr>
              <w:lastRenderedPageBreak/>
              <w:t>положительного, доброжелательного отношения детей друг к другу и взаимодействия детей друг с другом в разных видах деятельности</w:t>
            </w: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4.1</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4.2</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4.3</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т.п.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4.4</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помогает детям налаживать совместную деятельность, координировать свои действия, </w:t>
            </w:r>
            <w:proofErr w:type="gramStart"/>
            <w:r w:rsidRPr="00D059E5">
              <w:rPr>
                <w:rFonts w:ascii="Times New Roman" w:hAnsi="Times New Roman" w:cs="Times New Roman"/>
                <w:sz w:val="24"/>
                <w:szCs w:val="24"/>
              </w:rPr>
              <w:t>учитывая желания друг друга</w:t>
            </w:r>
            <w:proofErr w:type="gramEnd"/>
            <w:r w:rsidRPr="00D059E5">
              <w:rPr>
                <w:rFonts w:ascii="Times New Roman" w:hAnsi="Times New Roman" w:cs="Times New Roman"/>
                <w:sz w:val="24"/>
                <w:szCs w:val="24"/>
              </w:rPr>
              <w:t>,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4.5</w:t>
            </w:r>
          </w:p>
        </w:tc>
        <w:tc>
          <w:tcPr>
            <w:tcW w:w="5237" w:type="dxa"/>
          </w:tcPr>
          <w:p w:rsidR="005219AB" w:rsidRPr="00D059E5" w:rsidRDefault="005219AB" w:rsidP="006F0DAD">
            <w:pPr>
              <w:rPr>
                <w:rFonts w:ascii="Times New Roman" w:hAnsi="Times New Roman" w:cs="Times New Roman"/>
                <w:sz w:val="24"/>
                <w:szCs w:val="24"/>
              </w:rPr>
            </w:pPr>
            <w:r w:rsidRPr="00D059E5">
              <w:rPr>
                <w:rFonts w:ascii="Times New Roman" w:hAnsi="Times New Roman" w:cs="Times New Roman"/>
                <w:sz w:val="24"/>
                <w:szCs w:val="24"/>
              </w:rPr>
              <w:t xml:space="preserve">Педагог поощряет взаимную помощь и взаимную поддержку детьми друг друга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4.6</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при организации совместных игр и занятий учитывает дружеские привязанности детей</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4.7</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поддерживает у детей </w:t>
            </w:r>
            <w:proofErr w:type="gramStart"/>
            <w:r w:rsidRPr="00D059E5">
              <w:rPr>
                <w:rFonts w:ascii="Times New Roman" w:hAnsi="Times New Roman" w:cs="Times New Roman"/>
                <w:sz w:val="24"/>
                <w:szCs w:val="24"/>
              </w:rPr>
              <w:t>положительное</w:t>
            </w:r>
            <w:proofErr w:type="gramEnd"/>
            <w:r w:rsidRPr="00D059E5">
              <w:rPr>
                <w:rFonts w:ascii="Times New Roman" w:hAnsi="Times New Roman" w:cs="Times New Roman"/>
                <w:sz w:val="24"/>
                <w:szCs w:val="24"/>
              </w:rPr>
              <w:t xml:space="preserve"> отношения к другим людям</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4.8</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воспитывает у детей сочувствие и сопереживание друг к другу,  другим людям (побуждает пожалеть, утешить расстроенного человека, порадоваться </w:t>
            </w:r>
            <w:proofErr w:type="gramStart"/>
            <w:r w:rsidRPr="00D059E5">
              <w:rPr>
                <w:rFonts w:ascii="Times New Roman" w:hAnsi="Times New Roman" w:cs="Times New Roman"/>
                <w:sz w:val="24"/>
                <w:szCs w:val="24"/>
              </w:rPr>
              <w:t>за</w:t>
            </w:r>
            <w:proofErr w:type="gramEnd"/>
            <w:r w:rsidRPr="00D059E5">
              <w:rPr>
                <w:rFonts w:ascii="Times New Roman" w:hAnsi="Times New Roman" w:cs="Times New Roman"/>
                <w:sz w:val="24"/>
                <w:szCs w:val="24"/>
              </w:rPr>
              <w:t xml:space="preserve"> другого, поздравить и т.п.)</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4.9</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у детей стремление помогать другим людям (побуждает помогать детям, испытывающим затруднения - одеваться, раздеваться, заправлять постель, убирать на место игрушки и пр.)</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4.10</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формированию у детей уважительного отношения к личному достоинству и правам других людей (помогает понять, что необходимо считаться с точкой зрения, желаниями другого человека, не ущемлять его интересы и т.п.)</w:t>
            </w:r>
            <w:r w:rsidR="002D206F">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4.11</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создает позитивный психологический </w:t>
            </w:r>
            <w:r w:rsidRPr="00D059E5">
              <w:rPr>
                <w:rFonts w:ascii="Times New Roman" w:hAnsi="Times New Roman" w:cs="Times New Roman"/>
                <w:sz w:val="24"/>
                <w:szCs w:val="24"/>
              </w:rPr>
              <w:lastRenderedPageBreak/>
              <w:t>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4.12</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развитию у детей толерантности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 том числе внешнего облика, физических недостатков и т.д.)</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4.13</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формированию у детей  представлений о добре и зле (вместе с детьми обсуждает различные ситуации из жизни, из рассказов, сказок, обращая внимание на проявления щедрости, жадности, честности, лживости, злости, доброты и др.)</w:t>
            </w:r>
            <w:r w:rsidR="002D206F">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4.14</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установлению правил взаимодействия со сверстниками и взрослыми, усвоению этических норм и правил поведения, развитию  коммуникативных способностей детей в разных ситуациях.</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4.15</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развивает ценности уважительного и заботливого отношения к слабым, больным, пожилым людям</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4.16</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развитию общения между детьми в игре, создавая условия для возникновения и развития совместных игр детей (предлагает  игры с разным числом участников, в том числе учитывая дружеские привязанности между детьми; организует совместные игры детей разных возрастных групп с целью их взаимного обогащения игровым опытом и т.п.)</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4.17</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Педагог приобщает детей к культуре взаимоотношений в игре (учит понимать условность ролевого взаимодействия, договариваться, улаживать конфликты из позиции реальных партнеров по игре и т.п.)</w:t>
            </w:r>
            <w:r w:rsidR="002D206F">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4.18</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стимулирует интерес к совместной деятельности, придумывает и создает яркие, насыщенные, чреватые непредсказуемыми впечатлениями события, в ходе которых помогает детям выстроить деловые, игровые, нравственные отношения</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jc w:val="center"/>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36</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36</w:t>
            </w:r>
          </w:p>
        </w:tc>
      </w:tr>
      <w:tr w:rsidR="005219AB" w:rsidRPr="00D059E5" w:rsidTr="00DA2FDA">
        <w:tc>
          <w:tcPr>
            <w:tcW w:w="9288" w:type="dxa"/>
            <w:gridSpan w:val="4"/>
            <w:shd w:val="clear" w:color="auto" w:fill="FFFFFF" w:themeFill="background1"/>
          </w:tcPr>
          <w:p w:rsidR="005219AB" w:rsidRPr="00D059E5" w:rsidRDefault="005219AB" w:rsidP="006F0DAD">
            <w:pPr>
              <w:pStyle w:val="a7"/>
              <w:ind w:left="0"/>
              <w:rPr>
                <w:rFonts w:ascii="Times New Roman" w:hAnsi="Times New Roman" w:cs="Times New Roman"/>
                <w:b/>
                <w:sz w:val="24"/>
                <w:szCs w:val="24"/>
              </w:rPr>
            </w:pPr>
            <w:r w:rsidRPr="00D059E5">
              <w:rPr>
                <w:rFonts w:ascii="Times New Roman" w:hAnsi="Times New Roman" w:cs="Times New Roman"/>
                <w:b/>
                <w:sz w:val="24"/>
                <w:szCs w:val="24"/>
              </w:rPr>
              <w:t xml:space="preserve">V. Показатели, характеризующие общий критерий оценки качества образовательной деятельности, касающийся поддержки инициативы и </w:t>
            </w:r>
            <w:r w:rsidRPr="00D059E5">
              <w:rPr>
                <w:rFonts w:ascii="Times New Roman" w:hAnsi="Times New Roman" w:cs="Times New Roman"/>
                <w:b/>
                <w:sz w:val="24"/>
                <w:szCs w:val="24"/>
              </w:rPr>
              <w:lastRenderedPageBreak/>
              <w:t>самостоятельности детей в специфических для них видах деятельности</w:t>
            </w: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5.1</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5.2</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наблюдает за ребенком, чтобы понять ребенка как личность, с </w:t>
            </w:r>
            <w:proofErr w:type="gramStart"/>
            <w:r w:rsidRPr="00D059E5">
              <w:rPr>
                <w:rFonts w:ascii="Times New Roman" w:hAnsi="Times New Roman" w:cs="Times New Roman"/>
                <w:sz w:val="24"/>
                <w:szCs w:val="24"/>
              </w:rPr>
              <w:t>тем</w:t>
            </w:r>
            <w:proofErr w:type="gramEnd"/>
            <w:r w:rsidRPr="00D059E5">
              <w:rPr>
                <w:rFonts w:ascii="Times New Roman" w:hAnsi="Times New Roman" w:cs="Times New Roman"/>
                <w:sz w:val="24"/>
                <w:szCs w:val="24"/>
              </w:rPr>
              <w:t xml:space="preserve"> чтобы создавать для него комфортные условия и полностью вовлекать в жизнь группы, поддерживать и поощрять его активность и инициативу в познании</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5.3</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чутко реагирует на инициативу детей в общении</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5.4</w:t>
            </w:r>
          </w:p>
        </w:tc>
        <w:tc>
          <w:tcPr>
            <w:tcW w:w="5237" w:type="dxa"/>
          </w:tcPr>
          <w:p w:rsidR="005219AB" w:rsidRPr="00D059E5" w:rsidRDefault="005219AB" w:rsidP="006F0DAD">
            <w:pPr>
              <w:rPr>
                <w:rFonts w:ascii="Times New Roman" w:hAnsi="Times New Roman" w:cs="Times New Roman"/>
                <w:sz w:val="24"/>
                <w:szCs w:val="24"/>
              </w:rPr>
            </w:pPr>
            <w:r w:rsidRPr="00D059E5">
              <w:rPr>
                <w:rFonts w:ascii="Times New Roman" w:hAnsi="Times New Roman" w:cs="Times New Roman"/>
                <w:sz w:val="24"/>
                <w:szCs w:val="24"/>
              </w:rPr>
              <w:t xml:space="preserve">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5.5</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5.6</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поощряет самостоятельность детей в разных видах деятельности; при овладении навыками самообслуживания (одеваться, раздеваться, умываться, заправлять постель, следить за своим внешним видом, убирать за собой игрушки, игры, краски, карандаши и пр.); при выполнении поручений взрослых</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5.7</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При выполнении режимных процедур, в игре, на занятиях педагог избегает как принуждения, так и чрезмерной опеки</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5.8</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поощряет творческую активность детей в   конструктивной деятельности, предоставляя детям возможность выбора различных материалов для конструирования (в том числе, </w:t>
            </w:r>
            <w:proofErr w:type="spellStart"/>
            <w:r w:rsidRPr="00D059E5">
              <w:rPr>
                <w:rFonts w:ascii="Times New Roman" w:hAnsi="Times New Roman" w:cs="Times New Roman"/>
                <w:sz w:val="24"/>
                <w:szCs w:val="24"/>
              </w:rPr>
              <w:t>Лего</w:t>
            </w:r>
            <w:proofErr w:type="spellEnd"/>
            <w:r w:rsidRPr="00D059E5">
              <w:rPr>
                <w:rFonts w:ascii="Times New Roman" w:hAnsi="Times New Roman" w:cs="Times New Roman"/>
                <w:sz w:val="24"/>
                <w:szCs w:val="24"/>
              </w:rPr>
              <w:t xml:space="preserve"> и природного, бросового материала)</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5.9</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проявляет готовность отступить (поступиться своими педагогическими интересами) в случае, если его инициатива не принимается детьми</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jc w:val="center"/>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18</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18</w:t>
            </w:r>
          </w:p>
        </w:tc>
      </w:tr>
      <w:tr w:rsidR="005219AB" w:rsidRPr="00D059E5" w:rsidTr="00DA2FDA">
        <w:tc>
          <w:tcPr>
            <w:tcW w:w="9288" w:type="dxa"/>
            <w:gridSpan w:val="4"/>
            <w:shd w:val="clear" w:color="auto" w:fill="FFFFFF" w:themeFill="background1"/>
          </w:tcPr>
          <w:p w:rsidR="005219AB" w:rsidRPr="00D059E5" w:rsidRDefault="005219AB" w:rsidP="004869B5">
            <w:pPr>
              <w:pStyle w:val="a7"/>
              <w:ind w:left="0"/>
              <w:jc w:val="both"/>
              <w:rPr>
                <w:rFonts w:ascii="Times New Roman" w:hAnsi="Times New Roman" w:cs="Times New Roman"/>
                <w:b/>
                <w:sz w:val="24"/>
                <w:szCs w:val="24"/>
              </w:rPr>
            </w:pPr>
            <w:r w:rsidRPr="00D059E5">
              <w:rPr>
                <w:rFonts w:ascii="Times New Roman" w:hAnsi="Times New Roman" w:cs="Times New Roman"/>
                <w:b/>
                <w:sz w:val="24"/>
                <w:szCs w:val="24"/>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5219AB" w:rsidRPr="00D059E5" w:rsidTr="00DA2FDA">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w:t>
            </w:r>
          </w:p>
        </w:tc>
        <w:tc>
          <w:tcPr>
            <w:tcW w:w="5237" w:type="dxa"/>
          </w:tcPr>
          <w:p w:rsidR="005219AB" w:rsidRPr="00D059E5" w:rsidRDefault="005219AB" w:rsidP="002D206F">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развивает у детей чувство </w:t>
            </w:r>
            <w:r w:rsidRPr="00D059E5">
              <w:rPr>
                <w:rFonts w:ascii="Times New Roman" w:hAnsi="Times New Roman" w:cs="Times New Roman"/>
                <w:sz w:val="24"/>
                <w:szCs w:val="24"/>
              </w:rPr>
              <w:lastRenderedPageBreak/>
              <w:t>ответственности за сделанный выбор, за общее дело, данное слово и т.п</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6.2</w:t>
            </w:r>
          </w:p>
        </w:tc>
        <w:tc>
          <w:tcPr>
            <w:tcW w:w="5237" w:type="dxa"/>
          </w:tcPr>
          <w:p w:rsidR="005219AB" w:rsidRPr="00D059E5" w:rsidRDefault="005219AB" w:rsidP="002D206F">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т.п.)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6.3</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предоставляет право ребенку инициировать и входить в детско-взрослые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 результаты, исходя из собственных позиций, предпочтений</w:t>
            </w:r>
            <w:r w:rsidR="002D206F">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6.4</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формированию играющего детского сообщества, в котором каждый ребенок находит свое место и может легко встраиваться в игру</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6.5</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предоставляет право ребенку принимать решение работать самостоятельно или сотрудничать в группе; самостоятельно организовывать свою работу; приобретать собственный опыт; нести ответственность за принятое решение, иметь свою систему ценностей</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6.6</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создает условия для свободной игры детей (оберегает время, предназначенное для игры, не подменяя ее организованной совместной деятельностью; сохраняет игровое пространство (не нарушает игровую среду, созданную детьми  для реализации игрового замысла; предоставляет детям возможность расширить игровое пространство за пределы игровых зон и т.п.); внимательно и тактично наблюдает за свободной игрой детей, включаясь в нее по мере необходимости как равноправный партнер</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6.7</w:t>
            </w:r>
          </w:p>
        </w:tc>
        <w:tc>
          <w:tcPr>
            <w:tcW w:w="5237" w:type="dxa"/>
          </w:tcPr>
          <w:p w:rsidR="005219AB" w:rsidRPr="00D059E5" w:rsidRDefault="005219AB" w:rsidP="006F0DAD">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создает условия для возникновения и развертывания игры детей, для обогащения детей впечатлениями, которые могут быть использованы в игре (обсуждает книги, фильмы, события из жизни детей и взрослых; организуют экскурсии, прогулки; обращает внимание детей  на содержание деятельности людей и их взаимоотношения и пр.)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6.8</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предоставляет детям возможность выбора в процессе игры (вида игры, сюжета,  роли, партнеров, игрушек, пространства для игр и пр.)</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6.9</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побуждает детей к развертыванию игры (предлагает детям выбрать сюжет или  поиграть </w:t>
            </w:r>
            <w:r w:rsidRPr="00D059E5">
              <w:rPr>
                <w:rFonts w:ascii="Times New Roman" w:hAnsi="Times New Roman" w:cs="Times New Roman"/>
                <w:sz w:val="24"/>
                <w:szCs w:val="24"/>
              </w:rPr>
              <w:lastRenderedPageBreak/>
              <w:t>в определенную игру; побуждает (поддерживает) детей к принятию роли; договаривается о правилах игры и пр.)</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6.10</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поощряет детскую фантазию и импровизацию в игре (придумывание сюжетов, сказок; введение оригинальных персонажей в традиционные игры; смену, совмещение ролей, использование в игре разнообразных предметов-заместителей и пр.)</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6.11</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потребность детей к развертыванию различных видов игр (сюжетно-ролевые, режиссерские, игры-драматизации, игры с правилами  и пр.) и игровым действиям</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6.12</w:t>
            </w:r>
          </w:p>
        </w:tc>
        <w:tc>
          <w:tcPr>
            <w:tcW w:w="5237" w:type="dxa"/>
          </w:tcPr>
          <w:p w:rsidR="005219AB" w:rsidRPr="00D059E5" w:rsidRDefault="005219AB" w:rsidP="006F0DAD">
            <w:pPr>
              <w:rPr>
                <w:rFonts w:ascii="Times New Roman" w:hAnsi="Times New Roman" w:cs="Times New Roman"/>
                <w:sz w:val="24"/>
                <w:szCs w:val="24"/>
              </w:rPr>
            </w:pPr>
            <w:r w:rsidRPr="00D059E5">
              <w:rPr>
                <w:rFonts w:ascii="Times New Roman" w:hAnsi="Times New Roman" w:cs="Times New Roman"/>
                <w:sz w:val="24"/>
                <w:szCs w:val="24"/>
              </w:rPr>
              <w:t xml:space="preserve">Педагог создает условия для развития у детей речевого общения </w:t>
            </w:r>
            <w:proofErr w:type="gramStart"/>
            <w:r w:rsidRPr="00D059E5">
              <w:rPr>
                <w:rFonts w:ascii="Times New Roman" w:hAnsi="Times New Roman" w:cs="Times New Roman"/>
                <w:sz w:val="24"/>
                <w:szCs w:val="24"/>
              </w:rPr>
              <w:t>со</w:t>
            </w:r>
            <w:proofErr w:type="gramEnd"/>
            <w:r w:rsidRPr="00D059E5">
              <w:rPr>
                <w:rFonts w:ascii="Times New Roman" w:hAnsi="Times New Roman" w:cs="Times New Roman"/>
                <w:sz w:val="24"/>
                <w:szCs w:val="24"/>
              </w:rPr>
              <w:t xml:space="preserve"> взрослыми и сверстниками, поощряя любые обращения детей к взрослому (отвечает на все вопросы ребенка, внимательно относится к его высказываниям, суждениям, фантазиям, помогает выражать словами свои чувства и переживания)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6.13</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проявляет инициативу в речевом общении с детьми (задает вопросы, побуждает к диалогу, беседуя на разные темы, делится своими впечатлениями, чувствами, рассказывает о себе); поощряет речевое общение детей между собой (привлекает внимание ребенка к вопросам и высказываниям других детей, побуждает отвечать на них, поддерживать беседу и т.п.)</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6.14</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При организации непрерывной образовательной деятельности педагог сочетает индивидуальные и коллективные виды изобразительной деятельности детей; вовлекает детей в коллективные формы изобразительной деятельности (создание панно, коллажей, изготовление декораций и атрибутов к инсценировкам и пр.)</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6.15</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В коллективных формах изобразительной деятельности педагог создает условия для самореализации каждого ребенка (совместно с детьми создает и обсуждает замысел, подбирает и изготавливает необходимые элементы, распределяет задачи и т.п.)</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6.16</w:t>
            </w:r>
          </w:p>
        </w:tc>
        <w:tc>
          <w:tcPr>
            <w:tcW w:w="5237" w:type="dxa"/>
          </w:tcPr>
          <w:p w:rsidR="005219AB" w:rsidRPr="00D059E5" w:rsidRDefault="005219AB" w:rsidP="006F0DAD">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предоставляет ребенку право выбора рисовать (лепить, делать аппликацию и т.п.) по собственному замыслу, либо участвовать в реализации коллективного замысла</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6.17</w:t>
            </w:r>
          </w:p>
        </w:tc>
        <w:tc>
          <w:tcPr>
            <w:tcW w:w="5237" w:type="dxa"/>
          </w:tcPr>
          <w:p w:rsidR="005219AB" w:rsidRPr="00D059E5" w:rsidRDefault="005219AB" w:rsidP="006F0DAD">
            <w:pPr>
              <w:jc w:val="both"/>
              <w:rPr>
                <w:rFonts w:ascii="Times New Roman" w:hAnsi="Times New Roman" w:cs="Times New Roman"/>
                <w:sz w:val="24"/>
                <w:szCs w:val="24"/>
              </w:rPr>
            </w:pPr>
            <w:r w:rsidRPr="00D059E5">
              <w:rPr>
                <w:rFonts w:ascii="Times New Roman" w:hAnsi="Times New Roman" w:cs="Times New Roman"/>
                <w:sz w:val="24"/>
                <w:szCs w:val="24"/>
              </w:rPr>
              <w:t>Педагог с уважением относится к продуктам детского творчества (собирает их, экспонирует, предоставляет ребенку право решать, взять рисунок или поделку домой, отдать на выставку, подарить кому-либо и т.п.)</w:t>
            </w:r>
            <w:r w:rsidR="006F0DAD">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6.18</w:t>
            </w:r>
          </w:p>
        </w:tc>
        <w:tc>
          <w:tcPr>
            <w:tcW w:w="5237" w:type="dxa"/>
          </w:tcPr>
          <w:p w:rsidR="005219AB" w:rsidRPr="00D059E5" w:rsidRDefault="005219AB" w:rsidP="006F0DAD">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предоставляет возможность ребенку </w:t>
            </w:r>
            <w:r w:rsidRPr="00D059E5">
              <w:rPr>
                <w:rFonts w:ascii="Times New Roman" w:hAnsi="Times New Roman" w:cs="Times New Roman"/>
                <w:sz w:val="24"/>
                <w:szCs w:val="24"/>
              </w:rPr>
              <w:lastRenderedPageBreak/>
              <w:t>получить опыт осознания того, что его личная свобода – в способности выбирать из своих многочисленных «хочу», те, за которые он готов нести личную ответственность; поддержку в ходе поисков, проб и ошибок, в процессе которых «хочу» преобразовывались в «могу»</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lastRenderedPageBreak/>
              <w:t>Максимальное количество баллов по показателю</w:t>
            </w: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36</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36</w:t>
            </w:r>
          </w:p>
        </w:tc>
      </w:tr>
      <w:tr w:rsidR="005219AB" w:rsidRPr="00D059E5" w:rsidTr="00DA2FDA">
        <w:tc>
          <w:tcPr>
            <w:tcW w:w="9288" w:type="dxa"/>
            <w:gridSpan w:val="4"/>
            <w:shd w:val="clear" w:color="auto" w:fill="FFFFFF" w:themeFill="background1"/>
          </w:tcPr>
          <w:p w:rsidR="005219AB" w:rsidRPr="00D059E5" w:rsidRDefault="005219AB" w:rsidP="004869B5">
            <w:pPr>
              <w:pStyle w:val="a7"/>
              <w:ind w:left="0"/>
              <w:jc w:val="both"/>
              <w:rPr>
                <w:rFonts w:ascii="Times New Roman" w:hAnsi="Times New Roman" w:cs="Times New Roman"/>
                <w:b/>
                <w:sz w:val="24"/>
                <w:szCs w:val="24"/>
              </w:rPr>
            </w:pPr>
            <w:r w:rsidRPr="00D059E5">
              <w:rPr>
                <w:rFonts w:ascii="Times New Roman" w:hAnsi="Times New Roman" w:cs="Times New Roman"/>
                <w:b/>
                <w:sz w:val="24"/>
                <w:szCs w:val="24"/>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5219AB" w:rsidRPr="00D059E5" w:rsidTr="00DA2FDA">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7.1</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обеспечивает баланс между разными видами игры (подвижными и спокойными, индивидуальными и совместными, дидактическими и сюжетно-ролевыми и пр.)</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DA2FDA">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7.2</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7.3</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проводит систематическую работу по предотвращению нарушений прав ребенка, по профилактике случаев жестокого обращения с детьми</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7.4</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не прибегает к физическому наказанию или другим негативным дисциплинарным методам, которые обижают, пугают или унижают детей</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7.5</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r w:rsidR="004869B5">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7.6</w:t>
            </w:r>
          </w:p>
        </w:tc>
        <w:tc>
          <w:tcPr>
            <w:tcW w:w="5237"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Педагог создает предпосылки для развития у детей гражданского и правового самосознания</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7.7</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способствует формированию у детей основ правового сознания (в доступной форме знакомят с «Международной декларацией о правах ребенка», «Всеобщей декларацией прав человека»)</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7.8</w:t>
            </w:r>
          </w:p>
        </w:tc>
        <w:tc>
          <w:tcPr>
            <w:tcW w:w="5237" w:type="dxa"/>
          </w:tcPr>
          <w:p w:rsidR="005219AB" w:rsidRPr="00D059E5" w:rsidRDefault="005219AB" w:rsidP="004869B5">
            <w:pPr>
              <w:rPr>
                <w:rFonts w:ascii="Times New Roman" w:hAnsi="Times New Roman" w:cs="Times New Roman"/>
                <w:sz w:val="24"/>
                <w:szCs w:val="24"/>
              </w:rPr>
            </w:pPr>
            <w:r w:rsidRPr="00D059E5">
              <w:rPr>
                <w:rFonts w:ascii="Times New Roman" w:hAnsi="Times New Roman" w:cs="Times New Roman"/>
                <w:sz w:val="24"/>
                <w:szCs w:val="24"/>
              </w:rPr>
              <w:t>Педагог использует полученную от родителей (законных представителей) информацию для координации своих действий</w:t>
            </w:r>
            <w:r w:rsidR="004869B5">
              <w:rPr>
                <w:rFonts w:ascii="Times New Roman" w:hAnsi="Times New Roman" w:cs="Times New Roman"/>
                <w:sz w:val="24"/>
                <w:szCs w:val="24"/>
              </w:rPr>
              <w:t>.</w:t>
            </w:r>
            <w:r w:rsidRPr="00D059E5">
              <w:rPr>
                <w:rFonts w:ascii="Times New Roman" w:hAnsi="Times New Roman" w:cs="Times New Roman"/>
                <w:sz w:val="24"/>
                <w:szCs w:val="24"/>
              </w:rPr>
              <w:t xml:space="preserve">  </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pStyle w:val="a7"/>
              <w:ind w:left="0"/>
              <w:jc w:val="center"/>
              <w:rPr>
                <w:rFonts w:ascii="Times New Roman" w:hAnsi="Times New Roman" w:cs="Times New Roman"/>
                <w:b/>
                <w:sz w:val="24"/>
                <w:szCs w:val="24"/>
              </w:rPr>
            </w:pPr>
          </w:p>
        </w:tc>
        <w:tc>
          <w:tcPr>
            <w:tcW w:w="2212"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16</w:t>
            </w:r>
          </w:p>
        </w:tc>
        <w:tc>
          <w:tcPr>
            <w:tcW w:w="1203" w:type="dxa"/>
            <w:shd w:val="clear" w:color="auto" w:fill="F2F2F2" w:themeFill="background1" w:themeFillShade="F2"/>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16</w:t>
            </w:r>
          </w:p>
        </w:tc>
      </w:tr>
      <w:tr w:rsidR="005219AB" w:rsidRPr="00D059E5" w:rsidTr="00DA2FDA">
        <w:tc>
          <w:tcPr>
            <w:tcW w:w="9288" w:type="dxa"/>
            <w:gridSpan w:val="4"/>
            <w:shd w:val="clear" w:color="auto" w:fill="FFFFFF" w:themeFill="background1"/>
          </w:tcPr>
          <w:p w:rsidR="005219AB" w:rsidRPr="00D059E5" w:rsidRDefault="005219AB" w:rsidP="004869B5">
            <w:pPr>
              <w:pStyle w:val="a7"/>
              <w:ind w:left="0"/>
              <w:jc w:val="both"/>
              <w:rPr>
                <w:rFonts w:ascii="Times New Roman" w:hAnsi="Times New Roman" w:cs="Times New Roman"/>
                <w:b/>
                <w:sz w:val="24"/>
                <w:szCs w:val="24"/>
              </w:rPr>
            </w:pPr>
            <w:r w:rsidRPr="00D059E5">
              <w:rPr>
                <w:rFonts w:ascii="Times New Roman" w:hAnsi="Times New Roman" w:cs="Times New Roman"/>
                <w:b/>
                <w:sz w:val="24"/>
                <w:szCs w:val="24"/>
              </w:rPr>
              <w:t xml:space="preserve">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tc>
      </w:tr>
      <w:tr w:rsidR="005219AB" w:rsidRPr="00D059E5" w:rsidTr="00DA2FDA">
        <w:tc>
          <w:tcPr>
            <w:tcW w:w="636"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8.1</w:t>
            </w:r>
          </w:p>
        </w:tc>
        <w:tc>
          <w:tcPr>
            <w:tcW w:w="5237" w:type="dxa"/>
            <w:shd w:val="clear" w:color="auto" w:fill="FFFFFF" w:themeFill="background1"/>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предоставляет родителям возможность </w:t>
            </w:r>
            <w:r w:rsidRPr="00D059E5">
              <w:rPr>
                <w:rFonts w:ascii="Times New Roman" w:hAnsi="Times New Roman" w:cs="Times New Roman"/>
                <w:sz w:val="24"/>
                <w:szCs w:val="24"/>
              </w:rPr>
              <w:lastRenderedPageBreak/>
              <w:t xml:space="preserve">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т.п. </w:t>
            </w:r>
          </w:p>
        </w:tc>
        <w:tc>
          <w:tcPr>
            <w:tcW w:w="2212"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c>
          <w:tcPr>
            <w:tcW w:w="1203" w:type="dxa"/>
            <w:shd w:val="clear" w:color="auto" w:fill="FFFFFF" w:themeFill="background1"/>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8.2</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8.3</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способствует расширению для родителей (законных представителей) детей с ОВЗ, детей инвалидов, круга общения с опорой на пример других семей с </w:t>
            </w:r>
            <w:proofErr w:type="gramStart"/>
            <w:r w:rsidRPr="00D059E5">
              <w:rPr>
                <w:rFonts w:ascii="Times New Roman" w:hAnsi="Times New Roman" w:cs="Times New Roman"/>
                <w:sz w:val="24"/>
                <w:szCs w:val="24"/>
              </w:rPr>
              <w:t>аналогичными проблемами</w:t>
            </w:r>
            <w:proofErr w:type="gramEnd"/>
            <w:r w:rsidRPr="00D059E5">
              <w:rPr>
                <w:rFonts w:ascii="Times New Roman" w:hAnsi="Times New Roman" w:cs="Times New Roman"/>
                <w:sz w:val="24"/>
                <w:szCs w:val="24"/>
              </w:rPr>
              <w:t>; формированию способности сопереживать, проявляя не жалость, а желание оказать поддержку</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8.4</w:t>
            </w:r>
          </w:p>
        </w:tc>
        <w:tc>
          <w:tcPr>
            <w:tcW w:w="5237" w:type="dxa"/>
          </w:tcPr>
          <w:p w:rsidR="005219AB" w:rsidRPr="00D059E5" w:rsidRDefault="005219AB" w:rsidP="004869B5">
            <w:pPr>
              <w:pStyle w:val="a7"/>
              <w:ind w:left="0"/>
              <w:jc w:val="both"/>
              <w:rPr>
                <w:rFonts w:ascii="Times New Roman" w:hAnsi="Times New Roman" w:cs="Times New Roman"/>
                <w:sz w:val="24"/>
                <w:szCs w:val="24"/>
              </w:rPr>
            </w:pPr>
            <w:r w:rsidRPr="00D059E5">
              <w:rPr>
                <w:rFonts w:ascii="Times New Roman" w:hAnsi="Times New Roman" w:cs="Times New Roman"/>
                <w:sz w:val="24"/>
                <w:szCs w:val="24"/>
              </w:rPr>
              <w:t xml:space="preserve">Педагог обеспечивает максимально возможное расширение социокультурного пространства семьи ребенка с особыми образовательными потребностями, через специально организованное регулярное общение с </w:t>
            </w:r>
            <w:proofErr w:type="spellStart"/>
            <w:r w:rsidRPr="00D059E5">
              <w:rPr>
                <w:rFonts w:ascii="Times New Roman" w:hAnsi="Times New Roman" w:cs="Times New Roman"/>
                <w:sz w:val="24"/>
                <w:szCs w:val="24"/>
              </w:rPr>
              <w:t>эмпатичными</w:t>
            </w:r>
            <w:proofErr w:type="spellEnd"/>
            <w:r w:rsidRPr="00D059E5">
              <w:rPr>
                <w:rFonts w:ascii="Times New Roman" w:hAnsi="Times New Roman" w:cs="Times New Roman"/>
                <w:sz w:val="24"/>
                <w:szCs w:val="24"/>
              </w:rPr>
              <w:t xml:space="preserve"> детьми, их родителями, создает чувство позитивности и доверия у детей и взрослых</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8.5</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8.6</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поддерживает усилия семьи по воспитанию и развитию ребенка через формирование позитивного отношения к тому, что родители делают самым естественным образом каждый день, с понимания того, как сказываются те или иные действия родителей на развитии  ребенка</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8.7</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вовлекает родителей (законных представителей)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8.8</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старается выяснить точку зрения родителей (законных представителей) на различные аспекты своей профессиональной деятельности, учитывают мнение родителей (законных представителей) в своей работе</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lastRenderedPageBreak/>
              <w:t>8.9</w:t>
            </w:r>
          </w:p>
        </w:tc>
        <w:tc>
          <w:tcPr>
            <w:tcW w:w="5237" w:type="dxa"/>
          </w:tcPr>
          <w:p w:rsidR="005219AB" w:rsidRPr="00D059E5" w:rsidRDefault="005219AB" w:rsidP="004869B5">
            <w:pPr>
              <w:jc w:val="both"/>
              <w:rPr>
                <w:rFonts w:ascii="Times New Roman" w:hAnsi="Times New Roman" w:cs="Times New Roman"/>
                <w:sz w:val="24"/>
                <w:szCs w:val="24"/>
              </w:rPr>
            </w:pPr>
            <w:r w:rsidRPr="00D059E5">
              <w:rPr>
                <w:rFonts w:ascii="Times New Roman" w:hAnsi="Times New Roman" w:cs="Times New Roman"/>
                <w:sz w:val="24"/>
                <w:szCs w:val="24"/>
              </w:rPr>
              <w:t>Педагог инициирует участие родителей в наблюдении в ходе непосредственного вовлечения в работу с детьми</w:t>
            </w:r>
            <w:r w:rsidR="004869B5">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636" w:type="dxa"/>
          </w:tcPr>
          <w:p w:rsidR="005219AB" w:rsidRPr="00D059E5" w:rsidRDefault="005219AB" w:rsidP="006F0DAD">
            <w:pPr>
              <w:pStyle w:val="a7"/>
              <w:ind w:left="0"/>
              <w:rPr>
                <w:rFonts w:ascii="Times New Roman" w:hAnsi="Times New Roman" w:cs="Times New Roman"/>
                <w:sz w:val="24"/>
                <w:szCs w:val="24"/>
              </w:rPr>
            </w:pPr>
            <w:r w:rsidRPr="00D059E5">
              <w:rPr>
                <w:rFonts w:ascii="Times New Roman" w:hAnsi="Times New Roman" w:cs="Times New Roman"/>
                <w:sz w:val="24"/>
                <w:szCs w:val="24"/>
              </w:rPr>
              <w:t>8.10</w:t>
            </w:r>
          </w:p>
        </w:tc>
        <w:tc>
          <w:tcPr>
            <w:tcW w:w="5237" w:type="dxa"/>
          </w:tcPr>
          <w:p w:rsidR="005219AB" w:rsidRPr="00D059E5" w:rsidRDefault="005219AB" w:rsidP="006F0DAD">
            <w:pPr>
              <w:jc w:val="both"/>
              <w:rPr>
                <w:rFonts w:ascii="Times New Roman" w:hAnsi="Times New Roman" w:cs="Times New Roman"/>
                <w:sz w:val="24"/>
                <w:szCs w:val="24"/>
              </w:rPr>
            </w:pPr>
            <w:r w:rsidRPr="00D059E5">
              <w:rPr>
                <w:rFonts w:ascii="Times New Roman" w:hAnsi="Times New Roman" w:cs="Times New Roman"/>
                <w:sz w:val="24"/>
                <w:szCs w:val="24"/>
              </w:rPr>
              <w:t>Педагог ежегодно предоставляет родителям (законным представителям) оценить основную образовательную программу дошкольного образования, рабочую</w:t>
            </w:r>
            <w:r w:rsidR="004869B5">
              <w:rPr>
                <w:rFonts w:ascii="Times New Roman" w:hAnsi="Times New Roman" w:cs="Times New Roman"/>
                <w:sz w:val="24"/>
                <w:szCs w:val="24"/>
              </w:rPr>
              <w:t xml:space="preserve"> программу,</w:t>
            </w:r>
            <w:r w:rsidRPr="00D059E5">
              <w:rPr>
                <w:rFonts w:ascii="Times New Roman" w:hAnsi="Times New Roman" w:cs="Times New Roman"/>
                <w:sz w:val="24"/>
                <w:szCs w:val="24"/>
              </w:rPr>
              <w:t xml:space="preserve"> обеспечена обратная связь</w:t>
            </w:r>
            <w:r w:rsidR="006F0DAD">
              <w:rPr>
                <w:rFonts w:ascii="Times New Roman" w:hAnsi="Times New Roman" w:cs="Times New Roman"/>
                <w:sz w:val="24"/>
                <w:szCs w:val="24"/>
              </w:rPr>
              <w:t>.</w:t>
            </w:r>
          </w:p>
        </w:tc>
        <w:tc>
          <w:tcPr>
            <w:tcW w:w="2212" w:type="dxa"/>
          </w:tcPr>
          <w:p w:rsidR="005219AB" w:rsidRPr="00D059E5" w:rsidRDefault="005219AB" w:rsidP="006F0DAD">
            <w:pPr>
              <w:pStyle w:val="a7"/>
              <w:ind w:left="0"/>
              <w:rPr>
                <w:rFonts w:ascii="Times New Roman" w:hAnsi="Times New Roman" w:cs="Times New Roman"/>
                <w:sz w:val="24"/>
                <w:szCs w:val="24"/>
              </w:rPr>
            </w:pPr>
          </w:p>
        </w:tc>
        <w:tc>
          <w:tcPr>
            <w:tcW w:w="1203" w:type="dxa"/>
          </w:tcPr>
          <w:p w:rsidR="005219AB" w:rsidRPr="00D059E5" w:rsidRDefault="005219AB" w:rsidP="006F0DAD">
            <w:pPr>
              <w:pStyle w:val="a7"/>
              <w:ind w:left="0"/>
              <w:rPr>
                <w:rFonts w:ascii="Times New Roman" w:hAnsi="Times New Roman" w:cs="Times New Roman"/>
                <w:sz w:val="24"/>
                <w:szCs w:val="24"/>
              </w:rPr>
            </w:pPr>
          </w:p>
        </w:tc>
      </w:tr>
      <w:tr w:rsidR="005219AB" w:rsidRPr="00D059E5" w:rsidTr="00596923">
        <w:tc>
          <w:tcPr>
            <w:tcW w:w="5873" w:type="dxa"/>
            <w:gridSpan w:val="2"/>
          </w:tcPr>
          <w:p w:rsidR="005219AB" w:rsidRPr="00D059E5" w:rsidRDefault="005219AB" w:rsidP="006F0DAD">
            <w:pPr>
              <w:jc w:val="center"/>
              <w:rPr>
                <w:rFonts w:ascii="Times New Roman" w:hAnsi="Times New Roman" w:cs="Times New Roman"/>
                <w:b/>
                <w:sz w:val="24"/>
                <w:szCs w:val="24"/>
              </w:rPr>
            </w:pPr>
            <w:r w:rsidRPr="00D059E5">
              <w:rPr>
                <w:rFonts w:ascii="Times New Roman" w:hAnsi="Times New Roman" w:cs="Times New Roman"/>
                <w:b/>
                <w:sz w:val="24"/>
                <w:szCs w:val="24"/>
              </w:rPr>
              <w:t>Максимальное количество баллов по показателю</w:t>
            </w:r>
          </w:p>
          <w:p w:rsidR="005219AB" w:rsidRPr="00D059E5" w:rsidRDefault="005219AB" w:rsidP="006F0DAD">
            <w:pPr>
              <w:jc w:val="center"/>
              <w:rPr>
                <w:rFonts w:ascii="Times New Roman" w:hAnsi="Times New Roman" w:cs="Times New Roman"/>
                <w:b/>
                <w:sz w:val="24"/>
                <w:szCs w:val="24"/>
              </w:rPr>
            </w:pPr>
          </w:p>
        </w:tc>
        <w:tc>
          <w:tcPr>
            <w:tcW w:w="2212"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24</w:t>
            </w:r>
          </w:p>
        </w:tc>
        <w:tc>
          <w:tcPr>
            <w:tcW w:w="1203"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24</w:t>
            </w:r>
          </w:p>
        </w:tc>
      </w:tr>
      <w:tr w:rsidR="005219AB" w:rsidRPr="00D059E5" w:rsidTr="00596923">
        <w:tc>
          <w:tcPr>
            <w:tcW w:w="5873" w:type="dxa"/>
            <w:gridSpan w:val="2"/>
          </w:tcPr>
          <w:p w:rsidR="005219AB" w:rsidRPr="00D059E5" w:rsidRDefault="005219AB" w:rsidP="006F0DAD">
            <w:pPr>
              <w:jc w:val="center"/>
              <w:rPr>
                <w:rFonts w:ascii="Times New Roman" w:hAnsi="Times New Roman" w:cs="Times New Roman"/>
                <w:b/>
                <w:sz w:val="24"/>
                <w:szCs w:val="24"/>
              </w:rPr>
            </w:pPr>
            <w:r w:rsidRPr="00D059E5">
              <w:rPr>
                <w:rFonts w:ascii="Times New Roman" w:hAnsi="Times New Roman" w:cs="Times New Roman"/>
                <w:b/>
                <w:sz w:val="24"/>
                <w:szCs w:val="24"/>
              </w:rPr>
              <w:t>Возможное (максимальное) количество баллов по показателям</w:t>
            </w:r>
          </w:p>
          <w:p w:rsidR="005219AB" w:rsidRPr="00D059E5" w:rsidRDefault="005219AB" w:rsidP="006F0DAD">
            <w:pPr>
              <w:jc w:val="center"/>
              <w:rPr>
                <w:rFonts w:ascii="Times New Roman" w:hAnsi="Times New Roman" w:cs="Times New Roman"/>
                <w:b/>
                <w:sz w:val="24"/>
                <w:szCs w:val="24"/>
              </w:rPr>
            </w:pPr>
          </w:p>
        </w:tc>
        <w:tc>
          <w:tcPr>
            <w:tcW w:w="2212"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200</w:t>
            </w:r>
          </w:p>
        </w:tc>
        <w:tc>
          <w:tcPr>
            <w:tcW w:w="1203" w:type="dxa"/>
          </w:tcPr>
          <w:p w:rsidR="005219AB" w:rsidRPr="00D059E5" w:rsidRDefault="005219AB" w:rsidP="006F0DAD">
            <w:pPr>
              <w:pStyle w:val="a7"/>
              <w:ind w:left="0"/>
              <w:jc w:val="center"/>
              <w:rPr>
                <w:rFonts w:ascii="Times New Roman" w:hAnsi="Times New Roman" w:cs="Times New Roman"/>
                <w:b/>
                <w:sz w:val="24"/>
                <w:szCs w:val="24"/>
              </w:rPr>
            </w:pPr>
            <w:r w:rsidRPr="00D059E5">
              <w:rPr>
                <w:rFonts w:ascii="Times New Roman" w:hAnsi="Times New Roman" w:cs="Times New Roman"/>
                <w:b/>
                <w:sz w:val="24"/>
                <w:szCs w:val="24"/>
              </w:rPr>
              <w:t>200</w:t>
            </w:r>
          </w:p>
        </w:tc>
      </w:tr>
    </w:tbl>
    <w:p w:rsidR="005219AB" w:rsidRPr="00D059E5" w:rsidRDefault="005219AB" w:rsidP="005219AB">
      <w:pPr>
        <w:pStyle w:val="a7"/>
        <w:spacing w:after="0" w:line="240" w:lineRule="auto"/>
        <w:ind w:left="0"/>
        <w:rPr>
          <w:rFonts w:ascii="Times New Roman" w:hAnsi="Times New Roman" w:cs="Times New Roman"/>
          <w:sz w:val="24"/>
          <w:szCs w:val="24"/>
        </w:rPr>
      </w:pPr>
    </w:p>
    <w:p w:rsidR="004869B5" w:rsidRPr="009273F1" w:rsidRDefault="004869B5" w:rsidP="004869B5">
      <w:pPr>
        <w:pStyle w:val="a6"/>
        <w:jc w:val="right"/>
        <w:rPr>
          <w:b/>
          <w:bCs/>
          <w:sz w:val="28"/>
          <w:szCs w:val="28"/>
        </w:rPr>
      </w:pPr>
      <w:r w:rsidRPr="009273F1">
        <w:rPr>
          <w:b/>
          <w:bCs/>
          <w:sz w:val="28"/>
          <w:szCs w:val="28"/>
        </w:rPr>
        <w:t>Приложение 2</w:t>
      </w:r>
    </w:p>
    <w:p w:rsidR="004869B5" w:rsidRDefault="004869B5" w:rsidP="004869B5">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ТЕХНОЛОГИЧЕСКАЯ КАРТА </w:t>
      </w:r>
    </w:p>
    <w:p w:rsidR="004869B5" w:rsidRDefault="004869B5" w:rsidP="004869B5">
      <w:pPr>
        <w:pStyle w:val="a6"/>
        <w:jc w:val="both"/>
        <w:rPr>
          <w:b/>
        </w:rPr>
      </w:pPr>
      <w:r w:rsidRPr="002B6CF4">
        <w:rPr>
          <w:b/>
          <w:sz w:val="28"/>
          <w:szCs w:val="28"/>
        </w:rPr>
        <w:t>Оценки</w:t>
      </w:r>
      <w:r>
        <w:rPr>
          <w:b/>
        </w:rPr>
        <w:t xml:space="preserve"> </w:t>
      </w:r>
      <w:r>
        <w:rPr>
          <w:b/>
          <w:sz w:val="28"/>
          <w:szCs w:val="28"/>
        </w:rPr>
        <w:t>качества</w:t>
      </w:r>
      <w:r w:rsidRPr="002B6CF4">
        <w:rPr>
          <w:b/>
          <w:bCs/>
          <w:sz w:val="28"/>
          <w:szCs w:val="28"/>
        </w:rPr>
        <w:t xml:space="preserve"> основной образовательной программы дошкольного образования. </w:t>
      </w:r>
    </w:p>
    <w:p w:rsidR="004869B5" w:rsidRDefault="004869B5" w:rsidP="004869B5">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/в показателях и индикаторах/ </w:t>
      </w:r>
    </w:p>
    <w:p w:rsidR="004869B5" w:rsidRDefault="004869B5" w:rsidP="004869B5">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Баллы: 0 – не соответствует, 1 – частично соответствует, 2 – полностью соответствует.</w:t>
      </w:r>
    </w:p>
    <w:tbl>
      <w:tblPr>
        <w:tblW w:w="9214" w:type="dxa"/>
        <w:tblInd w:w="10" w:type="dxa"/>
        <w:shd w:val="clear" w:color="auto" w:fill="FFFFFF"/>
        <w:tblLayout w:type="fixed"/>
        <w:tblCellMar>
          <w:top w:w="15" w:type="dxa"/>
          <w:left w:w="15" w:type="dxa"/>
          <w:bottom w:w="15" w:type="dxa"/>
          <w:right w:w="15" w:type="dxa"/>
        </w:tblCellMar>
        <w:tblLook w:val="04A0"/>
      </w:tblPr>
      <w:tblGrid>
        <w:gridCol w:w="567"/>
        <w:gridCol w:w="5245"/>
        <w:gridCol w:w="2126"/>
        <w:gridCol w:w="1276"/>
      </w:tblGrid>
      <w:tr w:rsidR="004869B5" w:rsidRPr="00941764" w:rsidTr="007900E5">
        <w:trPr>
          <w:trHeight w:val="941"/>
        </w:trPr>
        <w:tc>
          <w:tcPr>
            <w:tcW w:w="567"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941764" w:rsidRDefault="004869B5" w:rsidP="00861FDD">
            <w:pPr>
              <w:spacing w:after="0" w:line="240" w:lineRule="auto"/>
              <w:rPr>
                <w:rFonts w:ascii="Arial" w:eastAsia="Times New Roman" w:hAnsi="Arial" w:cs="Arial"/>
                <w:color w:val="666666"/>
                <w:sz w:val="27"/>
                <w:szCs w:val="27"/>
                <w:highlight w:val="yellow"/>
                <w:lang w:eastAsia="ru-RU"/>
              </w:rPr>
            </w:pPr>
          </w:p>
        </w:tc>
        <w:tc>
          <w:tcPr>
            <w:tcW w:w="5245"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941764" w:rsidRDefault="004869B5" w:rsidP="00861FDD">
            <w:pPr>
              <w:spacing w:after="0" w:line="240" w:lineRule="auto"/>
              <w:jc w:val="center"/>
              <w:rPr>
                <w:rFonts w:ascii="Times New Roman" w:eastAsia="Times New Roman" w:hAnsi="Times New Roman" w:cs="Times New Roman"/>
                <w:color w:val="000000"/>
                <w:lang w:eastAsia="ru-RU"/>
              </w:rPr>
            </w:pPr>
            <w:r w:rsidRPr="00941764">
              <w:rPr>
                <w:rFonts w:ascii="Times New Roman" w:hAnsi="Times New Roman" w:cs="Times New Roman"/>
                <w:b/>
                <w:sz w:val="24"/>
                <w:szCs w:val="24"/>
              </w:rPr>
              <w:t>Показатели / Индикаторы</w:t>
            </w:r>
          </w:p>
        </w:tc>
        <w:tc>
          <w:tcPr>
            <w:tcW w:w="212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Default="004869B5" w:rsidP="00861FDD">
            <w:pPr>
              <w:spacing w:after="0" w:line="240" w:lineRule="auto"/>
              <w:jc w:val="center"/>
              <w:rPr>
                <w:rFonts w:ascii="Times New Roman" w:hAnsi="Times New Roman" w:cs="Times New Roman"/>
                <w:b/>
                <w:sz w:val="24"/>
                <w:szCs w:val="24"/>
              </w:rPr>
            </w:pPr>
            <w:r w:rsidRPr="00941764">
              <w:rPr>
                <w:rFonts w:ascii="Times New Roman" w:hAnsi="Times New Roman" w:cs="Times New Roman"/>
                <w:b/>
                <w:sz w:val="24"/>
                <w:szCs w:val="24"/>
              </w:rPr>
              <w:t>Результаты самообследования</w:t>
            </w:r>
          </w:p>
          <w:p w:rsidR="004869B5" w:rsidRPr="00941764" w:rsidRDefault="004869B5" w:rsidP="00861FDD">
            <w:pPr>
              <w:spacing w:after="0" w:line="240" w:lineRule="auto"/>
              <w:jc w:val="center"/>
              <w:rPr>
                <w:rFonts w:ascii="Times New Roman" w:eastAsia="Times New Roman" w:hAnsi="Times New Roman" w:cs="Times New Roman"/>
                <w:b/>
                <w:color w:val="000000"/>
                <w:lang w:eastAsia="ru-RU"/>
              </w:rPr>
            </w:pPr>
          </w:p>
        </w:tc>
        <w:tc>
          <w:tcPr>
            <w:tcW w:w="1276"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Default="004869B5" w:rsidP="00861FDD">
            <w:pPr>
              <w:spacing w:after="0" w:line="240" w:lineRule="auto"/>
              <w:jc w:val="center"/>
              <w:rPr>
                <w:rFonts w:ascii="Times New Roman" w:eastAsia="Times New Roman" w:hAnsi="Times New Roman" w:cs="Times New Roman"/>
                <w:b/>
                <w:color w:val="000000"/>
                <w:sz w:val="24"/>
                <w:szCs w:val="24"/>
                <w:lang w:eastAsia="ru-RU"/>
              </w:rPr>
            </w:pPr>
            <w:r w:rsidRPr="00941764">
              <w:rPr>
                <w:rFonts w:ascii="Times New Roman" w:eastAsia="Times New Roman" w:hAnsi="Times New Roman" w:cs="Times New Roman"/>
                <w:b/>
                <w:color w:val="000000"/>
                <w:sz w:val="24"/>
                <w:szCs w:val="24"/>
                <w:lang w:eastAsia="ru-RU"/>
              </w:rPr>
              <w:t>Баллы эксперта</w:t>
            </w:r>
          </w:p>
          <w:p w:rsidR="004869B5" w:rsidRPr="00941764" w:rsidRDefault="004869B5" w:rsidP="00861FDD">
            <w:pPr>
              <w:spacing w:after="0" w:line="240" w:lineRule="auto"/>
              <w:jc w:val="center"/>
              <w:rPr>
                <w:rFonts w:ascii="Times New Roman" w:eastAsia="Times New Roman" w:hAnsi="Times New Roman" w:cs="Times New Roman"/>
                <w:b/>
                <w:color w:val="000000"/>
                <w:lang w:eastAsia="ru-RU"/>
              </w:rPr>
            </w:pPr>
          </w:p>
        </w:tc>
      </w:tr>
      <w:tr w:rsidR="004869B5" w:rsidRPr="00EC08FD" w:rsidTr="007900E5">
        <w:trPr>
          <w:trHeight w:val="26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4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1</w:t>
            </w:r>
          </w:p>
        </w:tc>
        <w:tc>
          <w:tcPr>
            <w:tcW w:w="7371" w:type="dxa"/>
            <w:gridSpan w:val="2"/>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4869B5" w:rsidRPr="00EC08FD" w:rsidRDefault="004869B5" w:rsidP="00985143">
            <w:pPr>
              <w:spacing w:after="0" w:line="240" w:lineRule="auto"/>
              <w:jc w:val="both"/>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i/>
                <w:iCs/>
                <w:color w:val="000000"/>
                <w:sz w:val="24"/>
                <w:szCs w:val="24"/>
                <w:lang w:eastAsia="ru-RU"/>
              </w:rPr>
              <w:t>Соответствие структуры ООП ДО ФГОС</w:t>
            </w:r>
            <w:r w:rsidR="00985143">
              <w:rPr>
                <w:rFonts w:ascii="Times New Roman" w:eastAsia="Times New Roman" w:hAnsi="Times New Roman" w:cs="Times New Roman"/>
                <w:b/>
                <w:bCs/>
                <w:i/>
                <w:iCs/>
                <w:color w:val="000000"/>
                <w:sz w:val="24"/>
                <w:szCs w:val="24"/>
                <w:lang w:eastAsia="ru-RU"/>
              </w:rPr>
              <w:t xml:space="preserve"> </w:t>
            </w:r>
            <w:r w:rsidRPr="00EC08FD">
              <w:rPr>
                <w:rFonts w:ascii="Times New Roman" w:eastAsia="Times New Roman" w:hAnsi="Times New Roman" w:cs="Times New Roman"/>
                <w:b/>
                <w:bCs/>
                <w:i/>
                <w:iCs/>
                <w:color w:val="000000"/>
                <w:sz w:val="24"/>
                <w:szCs w:val="24"/>
                <w:lang w:eastAsia="ru-RU"/>
              </w:rPr>
              <w:t xml:space="preserve"> </w:t>
            </w:r>
            <w:proofErr w:type="gramStart"/>
            <w:r w:rsidRPr="00EC08FD">
              <w:rPr>
                <w:rFonts w:ascii="Times New Roman" w:eastAsia="Times New Roman" w:hAnsi="Times New Roman" w:cs="Times New Roman"/>
                <w:b/>
                <w:bCs/>
                <w:i/>
                <w:iCs/>
                <w:color w:val="000000"/>
                <w:sz w:val="24"/>
                <w:szCs w:val="24"/>
                <w:lang w:eastAsia="ru-RU"/>
              </w:rPr>
              <w:t>ДО</w:t>
            </w:r>
            <w:proofErr w:type="gramEnd"/>
            <w:r w:rsidRPr="00EC08FD">
              <w:rPr>
                <w:rFonts w:ascii="Times New Roman" w:eastAsia="Times New Roman" w:hAnsi="Times New Roman" w:cs="Times New Roman"/>
                <w:b/>
                <w:bCs/>
                <w:i/>
                <w:iCs/>
                <w:color w:val="000000"/>
                <w:sz w:val="24"/>
                <w:szCs w:val="24"/>
                <w:lang w:eastAsia="ru-RU"/>
              </w:rPr>
              <w:t>:</w:t>
            </w:r>
          </w:p>
        </w:tc>
        <w:tc>
          <w:tcPr>
            <w:tcW w:w="1276"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1.1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Целевой раздел:</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пояснительная записка;</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планируемые результаты</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1.2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Содержательный раздел:</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описание образовательной</w:t>
            </w:r>
            <w:r w:rsidR="00A23DDF">
              <w:rPr>
                <w:rFonts w:ascii="Times New Roman" w:eastAsia="Times New Roman" w:hAnsi="Times New Roman" w:cs="Times New Roman"/>
                <w:color w:val="000000"/>
                <w:sz w:val="24"/>
                <w:szCs w:val="24"/>
                <w:lang w:eastAsia="ru-RU"/>
              </w:rPr>
              <w:t xml:space="preserve"> деятельности;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описание форм, способов, методов 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средств реализации Программы;</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способы поддержки детской</w:t>
            </w:r>
            <w:r w:rsidR="00A23DDF">
              <w:rPr>
                <w:rFonts w:ascii="Times New Roman" w:eastAsia="Times New Roman" w:hAnsi="Times New Roman" w:cs="Times New Roman"/>
                <w:color w:val="000000"/>
                <w:sz w:val="24"/>
                <w:szCs w:val="24"/>
                <w:lang w:eastAsia="ru-RU"/>
              </w:rPr>
              <w:t xml:space="preserve"> инициативы;</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особенности взаимодействия с семьей;</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иные характеристики</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4"/>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1.3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Организационный раздел:</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 описание </w:t>
            </w:r>
            <w:proofErr w:type="gramStart"/>
            <w:r w:rsidRPr="00EC08FD">
              <w:rPr>
                <w:rFonts w:ascii="Times New Roman" w:eastAsia="Times New Roman" w:hAnsi="Times New Roman" w:cs="Times New Roman"/>
                <w:color w:val="000000"/>
                <w:sz w:val="24"/>
                <w:szCs w:val="24"/>
                <w:lang w:eastAsia="ru-RU"/>
              </w:rPr>
              <w:t>материально-технического</w:t>
            </w:r>
            <w:proofErr w:type="gramEnd"/>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4"/>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обеспечения;</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распорядок дня;</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особенности организации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развивающей предметно-</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пространственной среды</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Общее количество баллов по показателю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right="1620"/>
              <w:jc w:val="right"/>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4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w:t>
            </w:r>
          </w:p>
        </w:tc>
        <w:tc>
          <w:tcPr>
            <w:tcW w:w="86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2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color w:val="000000"/>
                <w:sz w:val="24"/>
                <w:szCs w:val="24"/>
                <w:lang w:eastAsia="ru-RU"/>
              </w:rPr>
              <w:t xml:space="preserve">Направленность ООП </w:t>
            </w:r>
            <w:proofErr w:type="gramStart"/>
            <w:r w:rsidRPr="00EC08FD">
              <w:rPr>
                <w:rFonts w:ascii="Times New Roman" w:eastAsia="Times New Roman" w:hAnsi="Times New Roman" w:cs="Times New Roman"/>
                <w:b/>
                <w:bCs/>
                <w:color w:val="000000"/>
                <w:sz w:val="24"/>
                <w:szCs w:val="24"/>
                <w:lang w:eastAsia="ru-RU"/>
              </w:rPr>
              <w:t>ДО</w:t>
            </w:r>
            <w:proofErr w:type="gramEnd"/>
            <w:r w:rsidRPr="00EC08FD">
              <w:rPr>
                <w:rFonts w:ascii="Times New Roman" w:eastAsia="Times New Roman" w:hAnsi="Times New Roman" w:cs="Times New Roman"/>
                <w:b/>
                <w:bCs/>
                <w:color w:val="000000"/>
                <w:sz w:val="24"/>
                <w:szCs w:val="24"/>
                <w:lang w:eastAsia="ru-RU"/>
              </w:rPr>
              <w:t xml:space="preserve"> на:</w:t>
            </w: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Охрану и укрепление </w:t>
            </w:r>
            <w:proofErr w:type="gramStart"/>
            <w:r w:rsidRPr="00EC08FD">
              <w:rPr>
                <w:rFonts w:ascii="Times New Roman" w:eastAsia="Times New Roman" w:hAnsi="Times New Roman" w:cs="Times New Roman"/>
                <w:color w:val="000000"/>
                <w:sz w:val="24"/>
                <w:szCs w:val="24"/>
                <w:lang w:eastAsia="ru-RU"/>
              </w:rPr>
              <w:t>физического</w:t>
            </w:r>
            <w:proofErr w:type="gramEnd"/>
            <w:r w:rsidRPr="00EC08FD">
              <w:rPr>
                <w:rFonts w:ascii="Times New Roman" w:eastAsia="Times New Roman" w:hAnsi="Times New Roman" w:cs="Times New Roman"/>
                <w:color w:val="000000"/>
                <w:sz w:val="24"/>
                <w:szCs w:val="24"/>
                <w:lang w:eastAsia="ru-RU"/>
              </w:rPr>
              <w:t xml:space="preserve"> 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психического здоровья детей, в том</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roofErr w:type="gramStart"/>
            <w:r w:rsidRPr="00EC08FD">
              <w:rPr>
                <w:rFonts w:ascii="Times New Roman" w:eastAsia="Times New Roman" w:hAnsi="Times New Roman" w:cs="Times New Roman"/>
                <w:color w:val="000000"/>
                <w:sz w:val="24"/>
                <w:szCs w:val="24"/>
                <w:lang w:eastAsia="ru-RU"/>
              </w:rPr>
              <w:t>числе</w:t>
            </w:r>
            <w:proofErr w:type="gramEnd"/>
            <w:r w:rsidRPr="00EC08FD">
              <w:rPr>
                <w:rFonts w:ascii="Times New Roman" w:eastAsia="Times New Roman" w:hAnsi="Times New Roman" w:cs="Times New Roman"/>
                <w:color w:val="000000"/>
                <w:sz w:val="24"/>
                <w:szCs w:val="24"/>
                <w:lang w:eastAsia="ru-RU"/>
              </w:rPr>
              <w:t xml:space="preserve"> их эмоционального благополучия</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jc w:val="both"/>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Обеспечение преемственности ООП</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jc w:val="both"/>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дошкольного и начального общего</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образования (цели, задачи, содержание</w:t>
            </w:r>
            <w:r w:rsidR="00A23DDF">
              <w:rPr>
                <w:rFonts w:ascii="Times New Roman" w:eastAsia="Times New Roman" w:hAnsi="Times New Roman" w:cs="Times New Roman"/>
                <w:color w:val="000000"/>
                <w:sz w:val="24"/>
                <w:szCs w:val="24"/>
                <w:lang w:eastAsia="ru-RU"/>
              </w:rPr>
              <w:t xml:space="preserve"> ОП)</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lastRenderedPageBreak/>
              <w:t>2.3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Создание условий для </w:t>
            </w:r>
            <w:proofErr w:type="gramStart"/>
            <w:r w:rsidRPr="00EC08FD">
              <w:rPr>
                <w:rFonts w:ascii="Times New Roman" w:eastAsia="Times New Roman" w:hAnsi="Times New Roman" w:cs="Times New Roman"/>
                <w:color w:val="000000"/>
                <w:sz w:val="24"/>
                <w:szCs w:val="24"/>
                <w:lang w:eastAsia="ru-RU"/>
              </w:rPr>
              <w:t>позитивной</w:t>
            </w:r>
            <w:proofErr w:type="gramEnd"/>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социализации и индивидуализации</w:t>
            </w:r>
            <w:r w:rsidR="00A23DDF">
              <w:rPr>
                <w:rFonts w:ascii="Times New Roman" w:eastAsia="Times New Roman" w:hAnsi="Times New Roman" w:cs="Times New Roman"/>
                <w:color w:val="000000"/>
                <w:sz w:val="24"/>
                <w:szCs w:val="24"/>
                <w:lang w:eastAsia="ru-RU"/>
              </w:rPr>
              <w:t xml:space="preserve"> детей</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2.4</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Объединение обучения и воспитания </w:t>
            </w:r>
            <w:proofErr w:type="gramStart"/>
            <w:r w:rsidRPr="00EC08FD">
              <w:rPr>
                <w:rFonts w:ascii="Times New Roman" w:eastAsia="Times New Roman" w:hAnsi="Times New Roman" w:cs="Times New Roman"/>
                <w:color w:val="000000"/>
                <w:sz w:val="24"/>
                <w:szCs w:val="24"/>
                <w:lang w:eastAsia="ru-RU"/>
              </w:rPr>
              <w:t>в</w:t>
            </w:r>
            <w:proofErr w:type="gramEnd"/>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целостный образовательный процесс</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2.5</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Формирование общей культуры</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личности детей, предпосылок учебной</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деятельности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4"/>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2.6</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Обеспечение вариативности 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разнообразия содержания Программ 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организационных форм с учетом</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образовательных потребностей</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2.7</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Формирование социокультурной среды,</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соответствующей возрастным,</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психологическим, физиологическим</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особенностям детей</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2.8</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Обеспечение </w:t>
            </w:r>
            <w:proofErr w:type="gramStart"/>
            <w:r w:rsidRPr="00EC08FD">
              <w:rPr>
                <w:rFonts w:ascii="Times New Roman" w:eastAsia="Times New Roman" w:hAnsi="Times New Roman" w:cs="Times New Roman"/>
                <w:color w:val="000000"/>
                <w:sz w:val="24"/>
                <w:szCs w:val="24"/>
                <w:lang w:eastAsia="ru-RU"/>
              </w:rPr>
              <w:t>психолого-педагогической</w:t>
            </w:r>
            <w:proofErr w:type="gramEnd"/>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поддержки семьи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Общее количество баллов по показателю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right="1560"/>
              <w:jc w:val="right"/>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4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w:t>
            </w:r>
          </w:p>
        </w:tc>
        <w:tc>
          <w:tcPr>
            <w:tcW w:w="86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2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color w:val="000000"/>
                <w:sz w:val="24"/>
                <w:szCs w:val="24"/>
                <w:lang w:eastAsia="ru-RU"/>
              </w:rPr>
              <w:t xml:space="preserve">Соответствие ООП </w:t>
            </w:r>
            <w:proofErr w:type="gramStart"/>
            <w:r w:rsidRPr="00EC08FD">
              <w:rPr>
                <w:rFonts w:ascii="Times New Roman" w:eastAsia="Times New Roman" w:hAnsi="Times New Roman" w:cs="Times New Roman"/>
                <w:b/>
                <w:bCs/>
                <w:color w:val="000000"/>
                <w:sz w:val="24"/>
                <w:szCs w:val="24"/>
                <w:lang w:eastAsia="ru-RU"/>
              </w:rPr>
              <w:t>ДО</w:t>
            </w:r>
            <w:proofErr w:type="gramEnd"/>
            <w:r w:rsidRPr="00EC08FD">
              <w:rPr>
                <w:rFonts w:ascii="Times New Roman" w:eastAsia="Times New Roman" w:hAnsi="Times New Roman" w:cs="Times New Roman"/>
                <w:b/>
                <w:bCs/>
                <w:color w:val="000000"/>
                <w:sz w:val="24"/>
                <w:szCs w:val="24"/>
                <w:lang w:eastAsia="ru-RU"/>
              </w:rPr>
              <w:t xml:space="preserve"> принципам:</w:t>
            </w: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Возрастной адекватности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Развивающего образования</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4"/>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Научной обоснованности 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практической применимости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3.4</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Полноты, необходимости и</w:t>
            </w:r>
            <w:r>
              <w:rPr>
                <w:rFonts w:ascii="Times New Roman" w:eastAsia="Times New Roman" w:hAnsi="Times New Roman" w:cs="Times New Roman"/>
                <w:color w:val="000000"/>
                <w:sz w:val="24"/>
                <w:szCs w:val="24"/>
                <w:lang w:eastAsia="ru-RU"/>
              </w:rPr>
              <w:t xml:space="preserve"> достаточности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3.5</w:t>
            </w:r>
          </w:p>
        </w:tc>
        <w:tc>
          <w:tcPr>
            <w:tcW w:w="5245"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Единства </w:t>
            </w:r>
            <w:proofErr w:type="gramStart"/>
            <w:r w:rsidRPr="00EC08FD">
              <w:rPr>
                <w:rFonts w:ascii="Times New Roman" w:eastAsia="Times New Roman" w:hAnsi="Times New Roman" w:cs="Times New Roman"/>
                <w:color w:val="000000"/>
                <w:sz w:val="24"/>
                <w:szCs w:val="24"/>
                <w:lang w:eastAsia="ru-RU"/>
              </w:rPr>
              <w:t>воспитательных</w:t>
            </w:r>
            <w:proofErr w:type="gramEnd"/>
            <w:r w:rsidRPr="00EC08FD">
              <w:rPr>
                <w:rFonts w:ascii="Times New Roman" w:eastAsia="Times New Roman" w:hAnsi="Times New Roman" w:cs="Times New Roman"/>
                <w:color w:val="000000"/>
                <w:sz w:val="24"/>
                <w:szCs w:val="24"/>
                <w:lang w:eastAsia="ru-RU"/>
              </w:rPr>
              <w:t>, развивающих</w:t>
            </w:r>
          </w:p>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и обучающих целей и задач процесса</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4869B5" w:rsidRPr="00EC08FD" w:rsidRDefault="004869B5" w:rsidP="00861FDD">
            <w:pPr>
              <w:spacing w:after="0" w:line="240" w:lineRule="auto"/>
              <w:rPr>
                <w:rFonts w:ascii="Times New Roman" w:eastAsia="Times New Roman" w:hAnsi="Times New Roman" w:cs="Times New Roman"/>
                <w:color w:val="000000"/>
                <w:lang w:eastAsia="ru-RU"/>
              </w:rPr>
            </w:pP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60"/>
              <w:rPr>
                <w:rFonts w:ascii="Times New Roman" w:eastAsia="Times New Roman" w:hAnsi="Times New Roman" w:cs="Times New Roman"/>
                <w:color w:val="000000"/>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bl>
    <w:p w:rsidR="004869B5" w:rsidRPr="00EC08FD" w:rsidRDefault="004869B5" w:rsidP="004869B5">
      <w:pPr>
        <w:spacing w:after="0" w:line="240" w:lineRule="auto"/>
        <w:rPr>
          <w:rFonts w:ascii="Times New Roman" w:eastAsia="Times New Roman" w:hAnsi="Times New Roman" w:cs="Times New Roman"/>
          <w:vanish/>
          <w:sz w:val="24"/>
          <w:szCs w:val="24"/>
          <w:lang w:eastAsia="ru-RU"/>
        </w:rPr>
      </w:pPr>
    </w:p>
    <w:tbl>
      <w:tblPr>
        <w:tblW w:w="9214" w:type="dxa"/>
        <w:tblInd w:w="10" w:type="dxa"/>
        <w:shd w:val="clear" w:color="auto" w:fill="FFFFFF"/>
        <w:tblLayout w:type="fixed"/>
        <w:tblCellMar>
          <w:top w:w="15" w:type="dxa"/>
          <w:left w:w="15" w:type="dxa"/>
          <w:bottom w:w="15" w:type="dxa"/>
          <w:right w:w="15" w:type="dxa"/>
        </w:tblCellMar>
        <w:tblLook w:val="04A0"/>
      </w:tblPr>
      <w:tblGrid>
        <w:gridCol w:w="567"/>
        <w:gridCol w:w="5245"/>
        <w:gridCol w:w="2126"/>
        <w:gridCol w:w="284"/>
        <w:gridCol w:w="992"/>
      </w:tblGrid>
      <w:tr w:rsidR="004869B5" w:rsidRPr="00EC08FD" w:rsidTr="007900E5">
        <w:trPr>
          <w:trHeight w:val="276"/>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образования детей дошкольного</w:t>
            </w:r>
            <w:r w:rsidR="00A23DDF">
              <w:rPr>
                <w:rFonts w:ascii="Times New Roman" w:eastAsia="Times New Roman" w:hAnsi="Times New Roman" w:cs="Times New Roman"/>
                <w:color w:val="000000"/>
                <w:sz w:val="24"/>
                <w:szCs w:val="24"/>
                <w:lang w:eastAsia="ru-RU"/>
              </w:rPr>
              <w:t xml:space="preserve"> возраста</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3.6</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Индивидуализации </w:t>
            </w:r>
            <w:proofErr w:type="gramStart"/>
            <w:r w:rsidRPr="00EC08FD">
              <w:rPr>
                <w:rFonts w:ascii="Times New Roman" w:eastAsia="Times New Roman" w:hAnsi="Times New Roman" w:cs="Times New Roman"/>
                <w:color w:val="000000"/>
                <w:sz w:val="24"/>
                <w:szCs w:val="24"/>
                <w:lang w:eastAsia="ru-RU"/>
              </w:rPr>
              <w:t>дошкольного</w:t>
            </w:r>
            <w:proofErr w:type="gramEnd"/>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образования</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Общее количество баллов по показателю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8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4.</w:t>
            </w:r>
          </w:p>
        </w:tc>
        <w:tc>
          <w:tcPr>
            <w:tcW w:w="86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2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i/>
                <w:iCs/>
                <w:color w:val="000000"/>
                <w:sz w:val="24"/>
                <w:szCs w:val="24"/>
                <w:lang w:eastAsia="ru-RU"/>
              </w:rPr>
              <w:t>Отражение в ООП ДО содержания, обеспечивающего:</w:t>
            </w: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4.1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Развитие личности, мотивации 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способностей детей в различных видах</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деятельности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4.2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Структурные единицы, представляющие</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направления развития и образования</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детей (образовательные области)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4"/>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4.3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Характер взаимодействия </w:t>
            </w:r>
            <w:proofErr w:type="gramStart"/>
            <w:r w:rsidRPr="00EC08FD">
              <w:rPr>
                <w:rFonts w:ascii="Times New Roman" w:eastAsia="Times New Roman" w:hAnsi="Times New Roman" w:cs="Times New Roman"/>
                <w:color w:val="000000"/>
                <w:sz w:val="24"/>
                <w:szCs w:val="24"/>
                <w:lang w:eastAsia="ru-RU"/>
              </w:rPr>
              <w:t>со</w:t>
            </w:r>
            <w:proofErr w:type="gramEnd"/>
            <w:r w:rsidRPr="00EC08FD">
              <w:rPr>
                <w:rFonts w:ascii="Times New Roman" w:eastAsia="Times New Roman" w:hAnsi="Times New Roman" w:cs="Times New Roman"/>
                <w:color w:val="000000"/>
                <w:sz w:val="24"/>
                <w:szCs w:val="24"/>
                <w:lang w:eastAsia="ru-RU"/>
              </w:rPr>
              <w:t xml:space="preserve"> взрослыми</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и другими детьми</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4"/>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4.4</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Систему отношений ребенка к миру, </w:t>
            </w:r>
            <w:proofErr w:type="gramStart"/>
            <w:r w:rsidRPr="00EC08FD">
              <w:rPr>
                <w:rFonts w:ascii="Times New Roman" w:eastAsia="Times New Roman" w:hAnsi="Times New Roman" w:cs="Times New Roman"/>
                <w:color w:val="000000"/>
                <w:sz w:val="24"/>
                <w:szCs w:val="24"/>
                <w:lang w:eastAsia="ru-RU"/>
              </w:rPr>
              <w:t>к</w:t>
            </w:r>
            <w:proofErr w:type="gramEnd"/>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другим людям, к самому себе</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1276"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Общее количество баллов по показателю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8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4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5</w:t>
            </w:r>
          </w:p>
        </w:tc>
        <w:tc>
          <w:tcPr>
            <w:tcW w:w="86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2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i/>
                <w:iCs/>
                <w:color w:val="000000"/>
                <w:sz w:val="24"/>
                <w:szCs w:val="24"/>
                <w:lang w:eastAsia="ru-RU"/>
              </w:rPr>
              <w:t>Отражение в ООП ДО частей, предусмотренных ФГОС</w:t>
            </w:r>
            <w:r w:rsidRPr="00EC08FD">
              <w:rPr>
                <w:rFonts w:ascii="Times New Roman" w:eastAsia="Times New Roman" w:hAnsi="Times New Roman" w:cs="Times New Roman"/>
                <w:i/>
                <w:iCs/>
                <w:color w:val="000000"/>
                <w:sz w:val="24"/>
                <w:szCs w:val="24"/>
                <w:lang w:eastAsia="ru-RU"/>
              </w:rPr>
              <w:t>:</w:t>
            </w: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5.1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Обязательной части, предполагающей</w:t>
            </w:r>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комплексность подхода</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roofErr w:type="gramStart"/>
            <w:r w:rsidRPr="00EC08FD">
              <w:rPr>
                <w:rFonts w:ascii="Times New Roman" w:eastAsia="Times New Roman" w:hAnsi="Times New Roman" w:cs="Times New Roman"/>
                <w:color w:val="000000"/>
                <w:sz w:val="24"/>
                <w:szCs w:val="24"/>
                <w:lang w:eastAsia="ru-RU"/>
              </w:rPr>
              <w:t>обеспечивающей</w:t>
            </w:r>
            <w:proofErr w:type="gramEnd"/>
            <w:r w:rsidRPr="00EC08FD">
              <w:rPr>
                <w:rFonts w:ascii="Times New Roman" w:eastAsia="Times New Roman" w:hAnsi="Times New Roman" w:cs="Times New Roman"/>
                <w:color w:val="000000"/>
                <w:sz w:val="24"/>
                <w:szCs w:val="24"/>
                <w:lang w:eastAsia="ru-RU"/>
              </w:rPr>
              <w:t xml:space="preserve"> развитие детей во всех</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образовательных </w:t>
            </w:r>
            <w:proofErr w:type="gramStart"/>
            <w:r w:rsidRPr="00EC08FD">
              <w:rPr>
                <w:rFonts w:ascii="Times New Roman" w:eastAsia="Times New Roman" w:hAnsi="Times New Roman" w:cs="Times New Roman"/>
                <w:color w:val="000000"/>
                <w:sz w:val="24"/>
                <w:szCs w:val="24"/>
                <w:lang w:eastAsia="ru-RU"/>
              </w:rPr>
              <w:t>областях</w:t>
            </w:r>
            <w:proofErr w:type="gramEnd"/>
          </w:p>
        </w:tc>
        <w:tc>
          <w:tcPr>
            <w:tcW w:w="241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5.2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Части, формируемой участниками</w:t>
            </w:r>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образовательных отношений,</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proofErr w:type="gramStart"/>
            <w:r w:rsidRPr="00EC08FD">
              <w:rPr>
                <w:rFonts w:ascii="Times New Roman" w:eastAsia="Times New Roman" w:hAnsi="Times New Roman" w:cs="Times New Roman"/>
                <w:color w:val="000000"/>
                <w:sz w:val="24"/>
                <w:szCs w:val="24"/>
                <w:lang w:eastAsia="ru-RU"/>
              </w:rPr>
              <w:t>представленной парциальными</w:t>
            </w:r>
            <w:proofErr w:type="gramEnd"/>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программами, методиками, формами</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82"/>
        </w:trPr>
        <w:tc>
          <w:tcPr>
            <w:tcW w:w="56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образовательной работы</w:t>
            </w:r>
          </w:p>
        </w:tc>
        <w:tc>
          <w:tcPr>
            <w:tcW w:w="241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5.3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Учет образовательных потребностей,</w:t>
            </w:r>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интересов и мотивов детей, членов их</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семей и педагогов в части, формируемой</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участниками образовательных</w:t>
            </w:r>
            <w:r w:rsidR="00A23DDF">
              <w:rPr>
                <w:rFonts w:ascii="Times New Roman" w:eastAsia="Times New Roman" w:hAnsi="Times New Roman" w:cs="Times New Roman"/>
                <w:color w:val="000000"/>
                <w:sz w:val="24"/>
                <w:szCs w:val="24"/>
                <w:lang w:eastAsia="ru-RU"/>
              </w:rPr>
              <w:t xml:space="preserve"> отношений</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6"/>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Общее количество баллов по показателю</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8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6.</w:t>
            </w:r>
          </w:p>
        </w:tc>
        <w:tc>
          <w:tcPr>
            <w:tcW w:w="86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4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b/>
                <w:bCs/>
                <w:i/>
                <w:iCs/>
                <w:color w:val="000000"/>
                <w:sz w:val="24"/>
                <w:szCs w:val="24"/>
                <w:lang w:eastAsia="ru-RU"/>
              </w:rPr>
              <w:t xml:space="preserve">Соответствие ООП </w:t>
            </w:r>
            <w:proofErr w:type="gramStart"/>
            <w:r w:rsidRPr="00EC08FD">
              <w:rPr>
                <w:rFonts w:ascii="Times New Roman" w:eastAsia="Times New Roman" w:hAnsi="Times New Roman" w:cs="Times New Roman"/>
                <w:b/>
                <w:bCs/>
                <w:i/>
                <w:iCs/>
                <w:color w:val="000000"/>
                <w:sz w:val="24"/>
                <w:szCs w:val="24"/>
                <w:lang w:eastAsia="ru-RU"/>
              </w:rPr>
              <w:t>ДО</w:t>
            </w:r>
            <w:proofErr w:type="gramEnd"/>
            <w:r w:rsidRPr="00EC08FD">
              <w:rPr>
                <w:rFonts w:ascii="Times New Roman" w:eastAsia="Times New Roman" w:hAnsi="Times New Roman" w:cs="Times New Roman"/>
                <w:b/>
                <w:bCs/>
                <w:i/>
                <w:iCs/>
                <w:color w:val="000000"/>
                <w:sz w:val="24"/>
                <w:szCs w:val="24"/>
                <w:lang w:eastAsia="ru-RU"/>
              </w:rPr>
              <w:t xml:space="preserve"> требованиям </w:t>
            </w:r>
            <w:proofErr w:type="spellStart"/>
            <w:r w:rsidRPr="00EC08FD">
              <w:rPr>
                <w:rFonts w:ascii="Times New Roman" w:eastAsia="Times New Roman" w:hAnsi="Times New Roman" w:cs="Times New Roman"/>
                <w:b/>
                <w:bCs/>
                <w:i/>
                <w:iCs/>
                <w:color w:val="000000"/>
                <w:sz w:val="24"/>
                <w:szCs w:val="24"/>
                <w:lang w:eastAsia="ru-RU"/>
              </w:rPr>
              <w:t>СанПиН</w:t>
            </w:r>
            <w:proofErr w:type="spellEnd"/>
            <w:r w:rsidRPr="00EC08FD">
              <w:rPr>
                <w:rFonts w:ascii="Times New Roman" w:eastAsia="Times New Roman" w:hAnsi="Times New Roman" w:cs="Times New Roman"/>
                <w:b/>
                <w:bCs/>
                <w:i/>
                <w:iCs/>
                <w:color w:val="000000"/>
                <w:sz w:val="24"/>
                <w:szCs w:val="24"/>
                <w:lang w:eastAsia="ru-RU"/>
              </w:rPr>
              <w:t>:</w:t>
            </w: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6.1</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 xml:space="preserve">К общему времени реализации ООП </w:t>
            </w:r>
            <w:proofErr w:type="gramStart"/>
            <w:r w:rsidRPr="00EC08FD">
              <w:rPr>
                <w:rFonts w:ascii="Times New Roman" w:eastAsia="Times New Roman" w:hAnsi="Times New Roman" w:cs="Times New Roman"/>
                <w:color w:val="000000"/>
                <w:sz w:val="24"/>
                <w:szCs w:val="24"/>
                <w:lang w:eastAsia="ru-RU"/>
              </w:rPr>
              <w:t>ДО</w:t>
            </w:r>
            <w:proofErr w:type="gramEnd"/>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6.2</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К максимально допустимому объему</w:t>
            </w:r>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образовательной нагрузки</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62"/>
        </w:trPr>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160"/>
              <w:jc w:val="center"/>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6.3</w:t>
            </w:r>
          </w:p>
        </w:tc>
        <w:tc>
          <w:tcPr>
            <w:tcW w:w="524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К режиму дня, способствующему</w:t>
            </w:r>
          </w:p>
        </w:tc>
        <w:tc>
          <w:tcPr>
            <w:tcW w:w="2410"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r w:rsidR="004869B5" w:rsidRPr="00EC08FD" w:rsidTr="007900E5">
        <w:trPr>
          <w:trHeight w:val="276"/>
        </w:trPr>
        <w:tc>
          <w:tcPr>
            <w:tcW w:w="56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c>
          <w:tcPr>
            <w:tcW w:w="5245"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80"/>
              <w:rPr>
                <w:rFonts w:ascii="Times New Roman" w:eastAsia="Times New Roman" w:hAnsi="Times New Roman" w:cs="Times New Roman"/>
                <w:color w:val="000000"/>
                <w:lang w:eastAsia="ru-RU"/>
              </w:rPr>
            </w:pPr>
            <w:r w:rsidRPr="00EC08FD">
              <w:rPr>
                <w:rFonts w:ascii="Times New Roman" w:eastAsia="Times New Roman" w:hAnsi="Times New Roman" w:cs="Times New Roman"/>
                <w:color w:val="000000"/>
                <w:sz w:val="24"/>
                <w:szCs w:val="24"/>
                <w:lang w:eastAsia="ru-RU"/>
              </w:rPr>
              <w:t>гармоничному развитию личности</w:t>
            </w:r>
            <w:r w:rsidR="00A23DDF">
              <w:rPr>
                <w:rFonts w:ascii="Times New Roman" w:eastAsia="Times New Roman" w:hAnsi="Times New Roman" w:cs="Times New Roman"/>
                <w:color w:val="000000"/>
                <w:sz w:val="24"/>
                <w:szCs w:val="24"/>
                <w:lang w:eastAsia="ru-RU"/>
              </w:rPr>
              <w:t xml:space="preserve"> ребёнка</w:t>
            </w:r>
          </w:p>
        </w:tc>
        <w:tc>
          <w:tcPr>
            <w:tcW w:w="241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ind w:left="340"/>
              <w:rPr>
                <w:rFonts w:ascii="Times New Roman" w:eastAsia="Times New Roman" w:hAnsi="Times New Roman" w:cs="Times New Roman"/>
                <w:color w:val="000000"/>
                <w:lang w:eastAsia="ru-RU"/>
              </w:rPr>
            </w:pP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4869B5" w:rsidRPr="00EC08FD" w:rsidRDefault="004869B5" w:rsidP="00861FDD">
            <w:pPr>
              <w:spacing w:after="0" w:line="240" w:lineRule="auto"/>
              <w:rPr>
                <w:rFonts w:ascii="Arial" w:eastAsia="Times New Roman" w:hAnsi="Arial" w:cs="Arial"/>
                <w:color w:val="666666"/>
                <w:sz w:val="27"/>
                <w:szCs w:val="27"/>
                <w:lang w:eastAsia="ru-RU"/>
              </w:rPr>
            </w:pPr>
          </w:p>
        </w:tc>
      </w:tr>
    </w:tbl>
    <w:p w:rsidR="00EA3504" w:rsidRPr="00237929" w:rsidRDefault="007D1904" w:rsidP="00EA3504">
      <w:pPr>
        <w:pStyle w:val="a6"/>
        <w:jc w:val="right"/>
        <w:rPr>
          <w:b/>
          <w:sz w:val="28"/>
          <w:szCs w:val="28"/>
        </w:rPr>
      </w:pPr>
      <w:r w:rsidRPr="00237929">
        <w:rPr>
          <w:b/>
          <w:sz w:val="28"/>
          <w:szCs w:val="28"/>
        </w:rPr>
        <w:t xml:space="preserve"> </w:t>
      </w:r>
      <w:r w:rsidR="00EA3504" w:rsidRPr="00237929">
        <w:rPr>
          <w:b/>
          <w:bCs/>
          <w:sz w:val="28"/>
          <w:szCs w:val="28"/>
        </w:rPr>
        <w:t>Приложение 3</w:t>
      </w:r>
    </w:p>
    <w:p w:rsidR="00EA3504" w:rsidRDefault="00EA3504" w:rsidP="00EA3504">
      <w:pPr>
        <w:pStyle w:val="a7"/>
        <w:spacing w:after="0" w:line="240" w:lineRule="auto"/>
        <w:ind w:left="0"/>
        <w:jc w:val="center"/>
        <w:rPr>
          <w:rFonts w:ascii="Times New Roman" w:hAnsi="Times New Roman" w:cs="Times New Roman"/>
          <w:b/>
          <w:sz w:val="24"/>
          <w:szCs w:val="24"/>
        </w:rPr>
      </w:pPr>
    </w:p>
    <w:p w:rsidR="00EA3504" w:rsidRDefault="00EA3504" w:rsidP="00EA350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ТЕХНОЛОГИЧЕСКАЯ КАРТА </w:t>
      </w:r>
    </w:p>
    <w:p w:rsidR="00EA3504" w:rsidRDefault="00EA3504" w:rsidP="00EA350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ОЦЕНКИ РАЗВИВАЮЩЕЙ ПРЕДМЕТНО-ПРОСТРАНСТВЕННОЙ СРЕДЫ </w:t>
      </w:r>
    </w:p>
    <w:p w:rsidR="00EA3504" w:rsidRDefault="00EA3504" w:rsidP="00EA350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ОРГАНИЗАЦИИ ОБРАЗОВАТЕЛЬНОЙ ДЕЯТЕЛЬНОСТИ </w:t>
      </w:r>
    </w:p>
    <w:p w:rsidR="00EA3504" w:rsidRDefault="00EA3504" w:rsidP="00EA350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/в показателях и индикаторах/ </w:t>
      </w:r>
    </w:p>
    <w:p w:rsidR="00EA3504" w:rsidRDefault="00EA3504" w:rsidP="007A4426">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Баллы: 0 – не соответствует, 1 – частично соответствует, 2 – полностью соответствует.</w:t>
      </w:r>
    </w:p>
    <w:p w:rsidR="00EA3504" w:rsidRDefault="00EA3504" w:rsidP="00EA3504">
      <w:pPr>
        <w:pStyle w:val="a7"/>
        <w:spacing w:after="0" w:line="240" w:lineRule="auto"/>
        <w:ind w:left="0"/>
        <w:jc w:val="center"/>
        <w:rPr>
          <w:rFonts w:ascii="Times New Roman" w:hAnsi="Times New Roman" w:cs="Times New Roman"/>
          <w:b/>
          <w:sz w:val="24"/>
          <w:szCs w:val="24"/>
        </w:rPr>
      </w:pPr>
    </w:p>
    <w:tbl>
      <w:tblPr>
        <w:tblStyle w:val="aa"/>
        <w:tblW w:w="0" w:type="auto"/>
        <w:tblLayout w:type="fixed"/>
        <w:tblLook w:val="04A0"/>
      </w:tblPr>
      <w:tblGrid>
        <w:gridCol w:w="636"/>
        <w:gridCol w:w="6135"/>
        <w:gridCol w:w="1597"/>
        <w:gridCol w:w="1203"/>
      </w:tblGrid>
      <w:tr w:rsidR="00EA3504" w:rsidTr="00EA3504">
        <w:tc>
          <w:tcPr>
            <w:tcW w:w="636" w:type="dxa"/>
            <w:vMerge w:val="restart"/>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6135" w:type="dxa"/>
            <w:vMerge w:val="restart"/>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Показатели / Индикаторы</w:t>
            </w:r>
          </w:p>
        </w:tc>
        <w:tc>
          <w:tcPr>
            <w:tcW w:w="1597"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Результаты самообследования</w:t>
            </w:r>
          </w:p>
        </w:tc>
        <w:tc>
          <w:tcPr>
            <w:tcW w:w="1203"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Баллы эксперта</w:t>
            </w:r>
          </w:p>
        </w:tc>
      </w:tr>
      <w:tr w:rsidR="00EA3504" w:rsidTr="00EA3504">
        <w:tc>
          <w:tcPr>
            <w:tcW w:w="636" w:type="dxa"/>
            <w:vMerge/>
            <w:tcBorders>
              <w:top w:val="single" w:sz="4" w:space="0" w:color="auto"/>
              <w:left w:val="single" w:sz="4" w:space="0" w:color="auto"/>
              <w:bottom w:val="single" w:sz="4" w:space="0" w:color="auto"/>
              <w:right w:val="single" w:sz="4" w:space="0" w:color="auto"/>
            </w:tcBorders>
            <w:vAlign w:val="center"/>
            <w:hideMark/>
          </w:tcPr>
          <w:p w:rsidR="00EA3504" w:rsidRDefault="00EA3504">
            <w:pPr>
              <w:rPr>
                <w:rFonts w:ascii="Times New Roman" w:hAnsi="Times New Roman" w:cs="Times New Roman"/>
                <w:b/>
                <w:sz w:val="24"/>
                <w:szCs w:val="24"/>
              </w:rPr>
            </w:pPr>
          </w:p>
        </w:tc>
        <w:tc>
          <w:tcPr>
            <w:tcW w:w="6135" w:type="dxa"/>
            <w:vMerge/>
            <w:tcBorders>
              <w:top w:val="single" w:sz="4" w:space="0" w:color="auto"/>
              <w:left w:val="single" w:sz="4" w:space="0" w:color="auto"/>
              <w:bottom w:val="single" w:sz="4" w:space="0" w:color="auto"/>
              <w:right w:val="single" w:sz="4" w:space="0" w:color="auto"/>
            </w:tcBorders>
            <w:vAlign w:val="center"/>
            <w:hideMark/>
          </w:tcPr>
          <w:p w:rsidR="00EA3504" w:rsidRDefault="00EA3504">
            <w:pPr>
              <w:rPr>
                <w:rFonts w:ascii="Times New Roman" w:hAnsi="Times New Roman" w:cs="Times New Roman"/>
                <w:b/>
                <w:sz w:val="24"/>
                <w:szCs w:val="24"/>
              </w:rPr>
            </w:pPr>
          </w:p>
        </w:tc>
        <w:tc>
          <w:tcPr>
            <w:tcW w:w="2800" w:type="dxa"/>
            <w:gridSpan w:val="2"/>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Баллы (от 0 до 2)</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EA3504" w:rsidRPr="00DA2FDA" w:rsidRDefault="00EA3504">
            <w:pPr>
              <w:jc w:val="both"/>
              <w:rPr>
                <w:rFonts w:ascii="Times New Roman" w:hAnsi="Times New Roman" w:cs="Times New Roman"/>
                <w:b/>
                <w:sz w:val="24"/>
                <w:szCs w:val="24"/>
              </w:rPr>
            </w:pPr>
            <w:r w:rsidRPr="00DA2FDA">
              <w:rPr>
                <w:rFonts w:ascii="Times New Roman" w:hAnsi="Times New Roman" w:cs="Times New Roman"/>
                <w:b/>
                <w:sz w:val="24"/>
                <w:szCs w:val="24"/>
              </w:rPr>
              <w:t xml:space="preserve">I. Показатели, характеризующие общий критерий оценки качества развивающей предметно-пространственной среды, касающиеся ее содержательной насыщенности </w:t>
            </w: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1.1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EA3504">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соответствует возрастным возможностям детей</w:t>
            </w:r>
            <w:bookmarkStart w:id="0" w:name="_GoBack"/>
            <w:bookmarkEnd w:id="0"/>
            <w:r>
              <w:rPr>
                <w:rFonts w:ascii="Times New Roman" w:hAnsi="Times New Roman" w:cs="Times New Roman"/>
                <w:sz w:val="24"/>
                <w:szCs w:val="24"/>
              </w:rPr>
              <w:t xml:space="preserve">, соответствует особенностям каждого возрастного этапа: </w:t>
            </w:r>
          </w:p>
          <w:p w:rsidR="00EA3504" w:rsidRDefault="00EA3504" w:rsidP="00EA3504">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в помещениях образовательной организации находится мебель, по размеру и функциональному назначению подобранная в соответствии с возрастом детей;  </w:t>
            </w:r>
          </w:p>
          <w:p w:rsidR="00EA3504" w:rsidRDefault="00EA3504" w:rsidP="00EA3504">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 </w:t>
            </w:r>
          </w:p>
          <w:p w:rsidR="00EA3504" w:rsidRDefault="00EA3504" w:rsidP="00EA3504">
            <w:pPr>
              <w:pStyle w:val="a7"/>
              <w:ind w:left="0"/>
              <w:jc w:val="both"/>
              <w:rPr>
                <w:rFonts w:ascii="Times New Roman" w:hAnsi="Times New Roman" w:cs="Times New Roman"/>
                <w:sz w:val="24"/>
                <w:szCs w:val="24"/>
              </w:rPr>
            </w:pPr>
            <w:r>
              <w:rPr>
                <w:rFonts w:ascii="Times New Roman" w:hAnsi="Times New Roman" w:cs="Times New Roman"/>
                <w:sz w:val="24"/>
                <w:szCs w:val="24"/>
              </w:rPr>
              <w:t>- 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1.2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EA3504">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соответствует содержанию Основной образовательной программы дошкольного образования, разработанной образовательной организацией самостоятельно</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EA3504">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w:t>
            </w:r>
            <w:r>
              <w:rPr>
                <w:rFonts w:ascii="Times New Roman" w:hAnsi="Times New Roman" w:cs="Times New Roman"/>
                <w:sz w:val="24"/>
                <w:szCs w:val="24"/>
              </w:rPr>
              <w:lastRenderedPageBreak/>
              <w:t xml:space="preserve">познавательной, речевой, художественно-эстетической, физической.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1.4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оснащено игровыми   средствами обучения в соответствии со спецификой Программы</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оснащено спортивным, оздоровительным оборудованием, инвентарем в соответствии со спецификой Программы</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образовательном пространстве учитывается реализация различных образовательных программ (дополнительных, авторских, парциальных)</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образовательном пространстве учитываются климатические условия, в которых осуществляется образовательная деятельность</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двигательную активность, в том числе развитие крупной и мелкой моторики, участие в подвижных играх и соревнованиях</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эмоциональное благополучие детей во взаимодействии с предметно-пространственным окружением</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возможность самовыражения детей</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учитывает индивидуальные </w:t>
            </w:r>
            <w:r>
              <w:rPr>
                <w:rFonts w:ascii="Times New Roman" w:hAnsi="Times New Roman" w:cs="Times New Roman"/>
                <w:sz w:val="24"/>
                <w:szCs w:val="24"/>
              </w:rPr>
              <w:lastRenderedPageBreak/>
              <w:t>особенности детей и коррекцию недостатков развития</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1.16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учитывает индивидуальные особенности одаренных детей</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обеспечивает возможности общения и совместной деятельности детей (в том числе детей разного возраста) и взрослых</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обеспечивает возможности для двигательной активности детей</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1.19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обеспечивает возможности для уединения детей</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 xml:space="preserve">Образовательное пространство оснащено техническими средствами обучения, соответствующими материалами, в том числе расходными для использования  </w:t>
            </w:r>
          </w:p>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 информационно-коммуникационных технологий в образовательном процессе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компьютеры, интерактивное оборудование, принтеры и т. п.).</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образовательного пространства обеспечено подключение всех групповых, а также иных помещений образовательной организации к сети Интернет (с учетом регламентов безопасного пользования Интернетом и психолого-педагогической экспертизы компьютерных игр)</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образовательного пространства обеспечено </w:t>
            </w:r>
            <w:proofErr w:type="spellStart"/>
            <w:r>
              <w:rPr>
                <w:rFonts w:ascii="Times New Roman" w:hAnsi="Times New Roman" w:cs="Times New Roman"/>
                <w:sz w:val="24"/>
                <w:szCs w:val="24"/>
              </w:rPr>
              <w:t>компьютерно-техническое</w:t>
            </w:r>
            <w:proofErr w:type="spellEnd"/>
            <w:r>
              <w:rPr>
                <w:rFonts w:ascii="Times New Roman" w:hAnsi="Times New Roman" w:cs="Times New Roman"/>
                <w:sz w:val="24"/>
                <w:szCs w:val="24"/>
              </w:rPr>
              <w:t xml:space="preserve"> оснащение для демонстрации детям познавательных, художественных, мультипликационных фильмов, литературных, музыкальных произведений и др.</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образовательного пространства предоставлена возможность для поиска в информационной среде материалов, обеспечивающих реализацию Программы</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образовательного пространства обеспечены условия конструирования среды воспитания национально-культурного самосознания предполагающей в предметно-развивающем пространстве системное ознакомление детей с территориально-географическими, культурно-бытовыми аспектами жизни, устным творчеством, прикладным искусством </w:t>
            </w:r>
            <w:r w:rsidR="006F37E9">
              <w:rPr>
                <w:rFonts w:ascii="Times New Roman" w:hAnsi="Times New Roman" w:cs="Times New Roman"/>
                <w:sz w:val="24"/>
                <w:szCs w:val="24"/>
              </w:rPr>
              <w:t>своей области, села.</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предметно-развивающего пространства обеспечены условия для  усиления эмоциональной насыщенности образовательной среды в процессе педагогического взаимодействия между субъектами по поводу общения с разными видами искусства, родной природой </w:t>
            </w:r>
            <w:r w:rsidR="006F37E9">
              <w:rPr>
                <w:rFonts w:ascii="Times New Roman" w:hAnsi="Times New Roman" w:cs="Times New Roman"/>
                <w:sz w:val="24"/>
                <w:szCs w:val="24"/>
              </w:rPr>
              <w:t>своего края.</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образовательного пространства обеспечена возможность для предоставления </w:t>
            </w:r>
            <w:r>
              <w:rPr>
                <w:rFonts w:ascii="Times New Roman" w:hAnsi="Times New Roman" w:cs="Times New Roman"/>
                <w:sz w:val="24"/>
                <w:szCs w:val="24"/>
              </w:rPr>
              <w:lastRenderedPageBreak/>
              <w:t>информации о Программе семье, всем заинтересованным лицам, вовлеченным в образовательную деятельность, а также широкой общественности</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1.27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образовательного пространства обеспечена возможность для обсуждения с родителями (законными представителями) детей вопросов, связанных с реализацией Программы</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образовательного пространства обеспечена возможность для общения родителей (законных представителей) по интересам, связанным с развитием и образованием детей</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1.29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Обеспечена информатизация пространственной среды образовательной организации в соответствии с возрастным особенностям дошкольного детства и учетом развивающих эффектов специфически «дошкольных» видов деятельности и условий их достижения</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1.30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информационно-пространственной среде образовательной организации детям обеспечена возможность использования программных продуктов, мобильных приложений (в т.ч. для разработки собственного электронного образовательного ресурса), циф</w:t>
            </w:r>
            <w:r w:rsidR="006F37E9">
              <w:rPr>
                <w:rFonts w:ascii="Times New Roman" w:hAnsi="Times New Roman" w:cs="Times New Roman"/>
                <w:sz w:val="24"/>
                <w:szCs w:val="24"/>
              </w:rPr>
              <w:t>ровых и программируемых игрушек.</w:t>
            </w:r>
          </w:p>
        </w:tc>
        <w:tc>
          <w:tcPr>
            <w:tcW w:w="1597" w:type="dxa"/>
            <w:tcBorders>
              <w:top w:val="single" w:sz="4" w:space="0" w:color="auto"/>
              <w:left w:val="single" w:sz="4" w:space="0" w:color="auto"/>
              <w:bottom w:val="single" w:sz="4" w:space="0" w:color="auto"/>
              <w:right w:val="single" w:sz="4" w:space="0" w:color="auto"/>
            </w:tcBorders>
          </w:tcPr>
          <w:p w:rsidR="00EA3504" w:rsidRDefault="00556211">
            <w:pPr>
              <w:pStyle w:val="a7"/>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60</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60</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rsidP="006F37E9">
            <w:pPr>
              <w:jc w:val="both"/>
              <w:rPr>
                <w:rFonts w:ascii="Times New Roman" w:hAnsi="Times New Roman" w:cs="Times New Roman"/>
                <w:b/>
                <w:sz w:val="24"/>
                <w:szCs w:val="24"/>
              </w:rPr>
            </w:pPr>
            <w:r>
              <w:rPr>
                <w:rFonts w:ascii="Times New Roman" w:hAnsi="Times New Roman" w:cs="Times New Roman"/>
                <w:b/>
                <w:sz w:val="24"/>
                <w:szCs w:val="24"/>
              </w:rPr>
              <w:t>II. Показатели, характеризующие общий критерий оценки  качества развивающей предметно-пространственной среды, касающиеся трансформируемости пространства</w:t>
            </w:r>
          </w:p>
        </w:tc>
      </w:tr>
      <w:tr w:rsidR="00EA3504" w:rsidTr="00DA2FDA">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2.1</w:t>
            </w:r>
          </w:p>
        </w:tc>
        <w:tc>
          <w:tcPr>
            <w:tcW w:w="6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2.2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w:t>
            </w:r>
            <w:r w:rsidR="006F37E9">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в зависимости от меняющихся интересов, мотивов и возможностей детей</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2.3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2.4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предметно-пространственной среде заложены возможности того, что и ребенок и взрослый могут стать творцами своего окружения – мебель и оборудование (снабжено рояльными колесиками) достаточно легки и устойчивы, могут быть перенесены ребенком (детьми) без посторонней помощи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jc w:val="center"/>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8</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rsidP="006F37E9">
            <w:pPr>
              <w:pStyle w:val="a7"/>
              <w:ind w:left="0"/>
              <w:jc w:val="both"/>
              <w:rPr>
                <w:rFonts w:ascii="Times New Roman" w:hAnsi="Times New Roman" w:cs="Times New Roman"/>
                <w:b/>
                <w:sz w:val="24"/>
                <w:szCs w:val="24"/>
              </w:rPr>
            </w:pPr>
            <w:r>
              <w:rPr>
                <w:rFonts w:ascii="Times New Roman" w:hAnsi="Times New Roman" w:cs="Times New Roman"/>
                <w:b/>
                <w:sz w:val="24"/>
                <w:szCs w:val="24"/>
              </w:rPr>
              <w:t xml:space="preserve">III. Показатели, характеризующие общий критерий оценки качества развивающей предметно-пространственной среды, касающийся </w:t>
            </w:r>
            <w:proofErr w:type="spellStart"/>
            <w:r>
              <w:rPr>
                <w:rFonts w:ascii="Times New Roman" w:hAnsi="Times New Roman" w:cs="Times New Roman"/>
                <w:b/>
                <w:sz w:val="24"/>
                <w:szCs w:val="24"/>
              </w:rPr>
              <w:t>полифункциональности</w:t>
            </w:r>
            <w:proofErr w:type="spellEnd"/>
            <w:r>
              <w:rPr>
                <w:rFonts w:ascii="Times New Roman" w:hAnsi="Times New Roman" w:cs="Times New Roman"/>
                <w:b/>
                <w:sz w:val="24"/>
                <w:szCs w:val="24"/>
              </w:rPr>
              <w:t xml:space="preserve"> материалов</w:t>
            </w:r>
          </w:p>
        </w:tc>
      </w:tr>
      <w:tr w:rsidR="00EA3504" w:rsidTr="00DA2FDA">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D43195">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Наличие в организации пространства группы и расположении материалов,  различных составляющих </w:t>
            </w:r>
            <w:r>
              <w:rPr>
                <w:rFonts w:ascii="Times New Roman" w:hAnsi="Times New Roman" w:cs="Times New Roman"/>
                <w:sz w:val="24"/>
                <w:szCs w:val="24"/>
              </w:rPr>
              <w:lastRenderedPageBreak/>
              <w:t>предметной среды (детской мебели, матов, мягких модулей, ширм и т.д.) для разнообразного использования в разных видах детской активности</w:t>
            </w:r>
            <w:r w:rsidR="00D43195">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3.2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jc w:val="both"/>
              <w:rPr>
                <w:rFonts w:ascii="Times New Roman" w:hAnsi="Times New Roman" w:cs="Times New Roman"/>
                <w:sz w:val="24"/>
                <w:szCs w:val="24"/>
              </w:rPr>
            </w:pPr>
            <w:r>
              <w:rPr>
                <w:rFonts w:ascii="Times New Roman" w:hAnsi="Times New Roman" w:cs="Times New Roman"/>
                <w:sz w:val="24"/>
                <w:szCs w:val="24"/>
              </w:rPr>
              <w:t xml:space="preserve">Наличие в организации пространства полифункциональных предметов и </w:t>
            </w:r>
            <w:proofErr w:type="gramStart"/>
            <w:r>
              <w:rPr>
                <w:rFonts w:ascii="Times New Roman" w:hAnsi="Times New Roman" w:cs="Times New Roman"/>
                <w:sz w:val="24"/>
                <w:szCs w:val="24"/>
              </w:rPr>
              <w:t>материалов</w:t>
            </w:r>
            <w:proofErr w:type="gramEnd"/>
            <w:r>
              <w:rPr>
                <w:rFonts w:ascii="Times New Roman" w:hAnsi="Times New Roman" w:cs="Times New Roman"/>
                <w:sz w:val="24"/>
                <w:szCs w:val="24"/>
              </w:rPr>
              <w:t xml:space="preserve"> не обладающих жестко закрепленным способом употребления (есть возможность перенести (перевезти), переставить)</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pStyle w:val="a7"/>
              <w:ind w:left="0"/>
              <w:jc w:val="both"/>
              <w:rPr>
                <w:rFonts w:ascii="Times New Roman" w:hAnsi="Times New Roman" w:cs="Times New Roman"/>
                <w:sz w:val="24"/>
                <w:szCs w:val="24"/>
              </w:rPr>
            </w:pPr>
            <w:r>
              <w:rPr>
                <w:rFonts w:ascii="Times New Roman" w:hAnsi="Times New Roman" w:cs="Times New Roman"/>
                <w:sz w:val="24"/>
                <w:szCs w:val="24"/>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отражена мобильность средового окружения позволяющая </w:t>
            </w:r>
            <w:proofErr w:type="gramStart"/>
            <w:r>
              <w:rPr>
                <w:rFonts w:ascii="Times New Roman" w:hAnsi="Times New Roman" w:cs="Times New Roman"/>
                <w:sz w:val="24"/>
                <w:szCs w:val="24"/>
              </w:rPr>
              <w:t>обеспечить</w:t>
            </w:r>
            <w:proofErr w:type="gramEnd"/>
            <w:r>
              <w:rPr>
                <w:rFonts w:ascii="Times New Roman" w:hAnsi="Times New Roman" w:cs="Times New Roman"/>
                <w:sz w:val="24"/>
                <w:szCs w:val="24"/>
              </w:rPr>
              <w:t xml:space="preserve"> новизну и сложность предметно-пространственной среды</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pStyle w:val="a7"/>
              <w:ind w:left="0"/>
              <w:jc w:val="both"/>
              <w:rPr>
                <w:rFonts w:ascii="Times New Roman" w:hAnsi="Times New Roman" w:cs="Times New Roman"/>
                <w:sz w:val="24"/>
                <w:szCs w:val="24"/>
              </w:rPr>
            </w:pPr>
            <w:r>
              <w:rPr>
                <w:rFonts w:ascii="Times New Roman" w:hAnsi="Times New Roman" w:cs="Times New Roman"/>
                <w:sz w:val="24"/>
                <w:szCs w:val="24"/>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участка обеспечена возможность его изменения в соответствии с игровыми и педагогическими задачами, в т.ч. посредством подручных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различных временных сооружений (домиков, игровых уголков, оград и пр.).</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007FEC">
            <w:pPr>
              <w:pStyle w:val="a7"/>
              <w:ind w:left="0"/>
              <w:jc w:val="both"/>
              <w:rPr>
                <w:rFonts w:ascii="Times New Roman" w:hAnsi="Times New Roman" w:cs="Times New Roman"/>
                <w:sz w:val="24"/>
                <w:szCs w:val="24"/>
              </w:rPr>
            </w:pPr>
            <w:proofErr w:type="gramStart"/>
            <w:r>
              <w:rPr>
                <w:rFonts w:ascii="Times New Roman" w:hAnsi="Times New Roman" w:cs="Times New Roman"/>
                <w:sz w:val="24"/>
                <w:szCs w:val="24"/>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roofErr w:type="gramEnd"/>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3.9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A947A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jc w:val="center"/>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18</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b/>
                <w:sz w:val="24"/>
                <w:szCs w:val="24"/>
              </w:rPr>
            </w:pPr>
            <w:r>
              <w:rPr>
                <w:rFonts w:ascii="Times New Roman" w:hAnsi="Times New Roman" w:cs="Times New Roman"/>
                <w:b/>
                <w:sz w:val="24"/>
                <w:szCs w:val="24"/>
              </w:rPr>
              <w:t>IV. Показатели, характеризующие общий критерий оценки качества развивающей предметно-пространственной среды, касающиеся ее вариативности</w:t>
            </w:r>
          </w:p>
          <w:p w:rsidR="00EA3504" w:rsidRDefault="00EA3504">
            <w:pPr>
              <w:pStyle w:val="a7"/>
              <w:ind w:left="0"/>
              <w:rPr>
                <w:rFonts w:ascii="Times New Roman" w:hAnsi="Times New Roman" w:cs="Times New Roman"/>
                <w:b/>
                <w:sz w:val="24"/>
                <w:szCs w:val="24"/>
              </w:rPr>
            </w:pPr>
          </w:p>
        </w:tc>
      </w:tr>
      <w:tr w:rsidR="00EA3504" w:rsidTr="00DA2FDA">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учтены особенности </w:t>
            </w:r>
            <w:r>
              <w:rPr>
                <w:rFonts w:ascii="Times New Roman" w:hAnsi="Times New Roman" w:cs="Times New Roman"/>
                <w:sz w:val="24"/>
                <w:szCs w:val="24"/>
              </w:rPr>
              <w:lastRenderedPageBreak/>
              <w:t xml:space="preserve">образовательной деятельности (например, наличие приоритетной направленности), </w:t>
            </w:r>
            <w:proofErr w:type="spellStart"/>
            <w:r>
              <w:rPr>
                <w:rFonts w:ascii="Times New Roman" w:hAnsi="Times New Roman" w:cs="Times New Roman"/>
                <w:sz w:val="24"/>
                <w:szCs w:val="24"/>
              </w:rPr>
              <w:t>социокультурные</w:t>
            </w:r>
            <w:proofErr w:type="spellEnd"/>
            <w:r>
              <w:rPr>
                <w:rFonts w:ascii="Times New Roman" w:hAnsi="Times New Roman" w:cs="Times New Roman"/>
                <w:sz w:val="24"/>
                <w:szCs w:val="24"/>
              </w:rPr>
              <w:t>, экономические условия</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4.2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учтены возможности и потребности участников образовательных отношений (детей и их семей, педагогов и других сотрудников образовательной организации, участников сетевого взаимодействия и пр.)</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 учет специфики информационной социализации и рисков Интернет-ресурсов</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Наличие различных пространств (для игры, конструирования и пр.) в группе, на территории образовательной организации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Наличие разнообразных материалов, игр, игрушек и оборудования, обеспечивающих свободный выбор детей</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w:t>
            </w:r>
            <w:proofErr w:type="gramStart"/>
            <w:r>
              <w:rPr>
                <w:rFonts w:ascii="Times New Roman" w:hAnsi="Times New Roman" w:cs="Times New Roman"/>
                <w:sz w:val="24"/>
                <w:szCs w:val="24"/>
              </w:rPr>
              <w:t xml:space="preserve"> </w:t>
            </w:r>
            <w:r w:rsidR="006F37E9">
              <w:rPr>
                <w:rFonts w:ascii="Times New Roman" w:hAnsi="Times New Roman" w:cs="Times New Roman"/>
                <w:sz w:val="24"/>
                <w:szCs w:val="24"/>
              </w:rPr>
              <w:t>.</w:t>
            </w:r>
            <w:proofErr w:type="gramEnd"/>
            <w:r>
              <w:rPr>
                <w:rFonts w:ascii="Times New Roman" w:hAnsi="Times New Roman" w:cs="Times New Roman"/>
                <w:sz w:val="24"/>
                <w:szCs w:val="24"/>
              </w:rPr>
              <w:t>(группы,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учитывается </w:t>
            </w:r>
            <w:proofErr w:type="spellStart"/>
            <w:r>
              <w:rPr>
                <w:rFonts w:ascii="Times New Roman" w:hAnsi="Times New Roman" w:cs="Times New Roman"/>
                <w:sz w:val="24"/>
                <w:szCs w:val="24"/>
              </w:rPr>
              <w:t>гендерная</w:t>
            </w:r>
            <w:proofErr w:type="spellEnd"/>
            <w:r>
              <w:rPr>
                <w:rFonts w:ascii="Times New Roman" w:hAnsi="Times New Roman" w:cs="Times New Roman"/>
                <w:sz w:val="24"/>
                <w:szCs w:val="24"/>
              </w:rPr>
              <w:t xml:space="preserve"> специфика</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обеспечена возможность разнообразного использования объекта внутри одного вида деятельности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4.10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участка обеспечено </w:t>
            </w:r>
            <w:proofErr w:type="spellStart"/>
            <w:r>
              <w:rPr>
                <w:rFonts w:ascii="Times New Roman" w:hAnsi="Times New Roman" w:cs="Times New Roman"/>
                <w:sz w:val="24"/>
                <w:szCs w:val="24"/>
              </w:rPr>
              <w:t>разноуровневое</w:t>
            </w:r>
            <w:proofErr w:type="spellEnd"/>
            <w:r>
              <w:rPr>
                <w:rFonts w:ascii="Times New Roman" w:hAnsi="Times New Roman" w:cs="Times New Roman"/>
                <w:sz w:val="24"/>
                <w:szCs w:val="24"/>
              </w:rPr>
              <w:t xml:space="preserve">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jc w:val="center"/>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rsidP="006F37E9">
            <w:pPr>
              <w:pStyle w:val="a7"/>
              <w:ind w:left="0"/>
              <w:rPr>
                <w:rFonts w:ascii="Times New Roman" w:hAnsi="Times New Roman" w:cs="Times New Roman"/>
                <w:b/>
                <w:sz w:val="24"/>
                <w:szCs w:val="24"/>
              </w:rPr>
            </w:pPr>
            <w:r>
              <w:rPr>
                <w:rFonts w:ascii="Times New Roman" w:hAnsi="Times New Roman" w:cs="Times New Roman"/>
                <w:b/>
                <w:sz w:val="24"/>
                <w:szCs w:val="24"/>
              </w:rPr>
              <w:t>V. Показатели, характеризующие общий критерий оценки качества развивающей предметно-пространственной среды, касающиеся ее доступности</w:t>
            </w:r>
          </w:p>
        </w:tc>
      </w:tr>
      <w:tr w:rsidR="00EA3504" w:rsidTr="00DA2FDA">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так и со сверстниками в разных групповых сочетаниях</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организованы условия, при </w:t>
            </w:r>
            <w:r>
              <w:rPr>
                <w:rFonts w:ascii="Times New Roman" w:hAnsi="Times New Roman" w:cs="Times New Roman"/>
                <w:sz w:val="24"/>
                <w:szCs w:val="24"/>
              </w:rPr>
              <w:lastRenderedPageBreak/>
              <w:t xml:space="preserve">которых дети имеют возможность собираться для игр и занятий всей группой вместе, а также </w:t>
            </w:r>
          </w:p>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объединяться в малые группы в соответствии со своими интересами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5.3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 видов деятельности детей</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здания, территории (участка) обеспечена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006F37E9">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556211">
            <w:pPr>
              <w:pStyle w:val="a7"/>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обеспечена 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образовательная деятельность</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здания, территории (участка) обеспечен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6F37E9">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обеспечен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006F37E9">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обеспечена возможность для обсуждения родителями (законными представителями) детей вопросов, связанных с реализацией Программы</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образовательной организации в целях поддержки индивидуальности ребе</w:t>
            </w:r>
            <w:r w:rsidR="007A4426">
              <w:rPr>
                <w:rFonts w:ascii="Times New Roman" w:hAnsi="Times New Roman" w:cs="Times New Roman"/>
                <w:sz w:val="24"/>
                <w:szCs w:val="24"/>
              </w:rPr>
              <w:t>нка в ходе реализации Программы.</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5.10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Наличие в группах различных центров активности, образованных при расположении мебели, крупного игрового оборудования не только по периметру (вдоль стен), но и во внутреннем пространстве группы (не менее пяти), дающих возможность детям приобрести разнообразный опыт в самостоятельной (творческой, </w:t>
            </w:r>
            <w:r>
              <w:rPr>
                <w:rFonts w:ascii="Times New Roman" w:hAnsi="Times New Roman" w:cs="Times New Roman"/>
                <w:sz w:val="24"/>
                <w:szCs w:val="24"/>
              </w:rPr>
              <w:lastRenderedPageBreak/>
              <w:t>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w:t>
            </w:r>
            <w:proofErr w:type="gramEnd"/>
            <w:r>
              <w:rPr>
                <w:rFonts w:ascii="Times New Roman" w:hAnsi="Times New Roman" w:cs="Times New Roman"/>
                <w:sz w:val="24"/>
                <w:szCs w:val="24"/>
              </w:rPr>
              <w:t xml:space="preserve"> изменения, дополнения обустройства центров активности</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5.11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участка обеспечена возможность периодической смены игрового материала, появления новых предметов, стимулирующих игровую, двигательную, познавательную и исследовательскую активность детей</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5.12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участка обеспечена возможность более одного места для уединения, что позволяет организовывать непрерывную образовательную деятельность для одного или двух - трех детей отдельно от занятий основной группы с использованием уединенного места</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5.13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9273F1">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участка   обеспечена адекватность объектов росту и двигательным возможностям детей (разнообразие ростовых характеристик объектов)</w:t>
            </w:r>
            <w:r w:rsidR="009273F1">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5.14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участка обеспечено сочетание открытых пространств и  мест для спокойной игры и  уединения, как условие психологического комфорта</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jc w:val="center"/>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28</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EA3504" w:rsidRDefault="00EA3504" w:rsidP="007A4426">
            <w:pPr>
              <w:rPr>
                <w:rFonts w:ascii="Times New Roman" w:hAnsi="Times New Roman" w:cs="Times New Roman"/>
                <w:b/>
                <w:sz w:val="24"/>
                <w:szCs w:val="24"/>
              </w:rPr>
            </w:pPr>
            <w:r>
              <w:rPr>
                <w:rFonts w:ascii="Times New Roman" w:hAnsi="Times New Roman" w:cs="Times New Roman"/>
                <w:b/>
                <w:sz w:val="24"/>
                <w:szCs w:val="24"/>
              </w:rPr>
              <w:t xml:space="preserve">VI.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   </w:t>
            </w:r>
          </w:p>
        </w:tc>
      </w:tr>
      <w:tr w:rsidR="00EA3504" w:rsidTr="00DA2FDA">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пространство и все его элементы отвечают требованиям по обеспечению надежности и безопасности их использования, </w:t>
            </w:r>
            <w:proofErr w:type="gramStart"/>
            <w:r>
              <w:rPr>
                <w:rFonts w:ascii="Times New Roman" w:hAnsi="Times New Roman" w:cs="Times New Roman"/>
                <w:sz w:val="24"/>
                <w:szCs w:val="24"/>
              </w:rPr>
              <w:t>такими</w:t>
            </w:r>
            <w:proofErr w:type="gramEnd"/>
            <w:r>
              <w:rPr>
                <w:rFonts w:ascii="Times New Roman" w:hAnsi="Times New Roman" w:cs="Times New Roman"/>
                <w:sz w:val="24"/>
                <w:szCs w:val="24"/>
              </w:rPr>
              <w:t xml:space="preserve"> как санитарно-эпидемиологические правила и нормативы и правила пожарной безопасности</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организовано с учетом специфики ин</w:t>
            </w:r>
            <w:r w:rsidR="007A4426">
              <w:rPr>
                <w:rFonts w:ascii="Times New Roman" w:hAnsi="Times New Roman" w:cs="Times New Roman"/>
                <w:sz w:val="24"/>
                <w:szCs w:val="24"/>
              </w:rPr>
              <w:t>формационной социализации детей:</w:t>
            </w:r>
            <w:r>
              <w:rPr>
                <w:rFonts w:ascii="Times New Roman" w:hAnsi="Times New Roman" w:cs="Times New Roman"/>
                <w:sz w:val="24"/>
                <w:szCs w:val="24"/>
              </w:rPr>
              <w:t xml:space="preserve">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образовательном пространстве групповых, а также в иных помещениях образовательной организации обеспечена возможность подключения к Всемирной информационно-телекоммуникационной сети Интернет  посредством кабельной проводки, а также с помощью технологии </w:t>
            </w:r>
            <w:proofErr w:type="spellStart"/>
            <w:r>
              <w:rPr>
                <w:rFonts w:ascii="Times New Roman" w:hAnsi="Times New Roman" w:cs="Times New Roman"/>
                <w:sz w:val="24"/>
                <w:szCs w:val="24"/>
              </w:rPr>
              <w:t>Wi-Fi</w:t>
            </w:r>
            <w:proofErr w:type="spellEnd"/>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здания, участка используются исправные и сохранные материалы и оборудование</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предметно-пространственной среды группы используются исправные и сохранные материалы и оборудование</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6.6</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6.7</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учитывается необходимость обеспечения </w:t>
            </w:r>
            <w:proofErr w:type="gramStart"/>
            <w:r>
              <w:rPr>
                <w:rFonts w:ascii="Times New Roman" w:hAnsi="Times New Roman" w:cs="Times New Roman"/>
                <w:sz w:val="24"/>
                <w:szCs w:val="24"/>
              </w:rPr>
              <w:t>эмоциональное</w:t>
            </w:r>
            <w:proofErr w:type="gramEnd"/>
            <w:r>
              <w:rPr>
                <w:rFonts w:ascii="Times New Roman" w:hAnsi="Times New Roman" w:cs="Times New Roman"/>
                <w:sz w:val="24"/>
                <w:szCs w:val="24"/>
              </w:rPr>
              <w:t xml:space="preserve"> благополучия детей во взаимодействии с предметно-пространственным окружением и комфортные условия для работы сотрудников образовательной организации</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6.8</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6.9</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r w:rsidR="007A4426">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6.10</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В организации предметно-пространственной среды дети имеют возможность безопасного доступа к объектам инфраструктуры образовательной организации, а также к играм, игрушкам, материалам, пособиям, обеспечивающим все основные виды детской активности</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В помещениях образовательной организации достаточно места для специального оборудования для детей с ограниченными возможностями, имеется специально приспособленная мебель, позволяющая безопасно заниматься разными видами деятельности, общаться и играть со сверстниками</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В организации пространства территории образовательной организации организована защита от погодных явлений (снег, ветер, солнце и пр.)</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участка, на одного ребенка дошкольного возраста (от 3 до 7 лет) приходится не меньше 9 кв. м площади участка (согласно п. 3.6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Маятниковые качели на участках расположены безопасно (согласно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52169–2012 ) в 1,5 м. от стоек и зоны движения во всех направлениях</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6.15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территории образовательной организации зеленые насаждения занимают 50% (в условиях плотной городской застройки - 30%, в соответствии с п. 3.1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территории участка ДОО</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p w:rsidR="00EA3504" w:rsidRDefault="00EA3504">
            <w:pPr>
              <w:pStyle w:val="a7"/>
              <w:ind w:left="0"/>
              <w:jc w:val="center"/>
              <w:rPr>
                <w:rFonts w:ascii="Times New Roman" w:hAnsi="Times New Roman" w:cs="Times New Roman"/>
                <w:b/>
                <w:sz w:val="24"/>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30</w:t>
            </w:r>
          </w:p>
        </w:tc>
      </w:tr>
      <w:tr w:rsidR="00EA3504" w:rsidTr="00DA2FDA">
        <w:tc>
          <w:tcPr>
            <w:tcW w:w="957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EA3504" w:rsidRDefault="00EA3504">
            <w:pPr>
              <w:pStyle w:val="a7"/>
              <w:ind w:left="0"/>
              <w:jc w:val="both"/>
              <w:rPr>
                <w:rFonts w:ascii="Times New Roman" w:hAnsi="Times New Roman" w:cs="Times New Roman"/>
                <w:b/>
                <w:sz w:val="24"/>
                <w:szCs w:val="24"/>
              </w:rPr>
            </w:pPr>
            <w:r>
              <w:rPr>
                <w:rFonts w:ascii="Times New Roman" w:hAnsi="Times New Roman" w:cs="Times New Roman"/>
                <w:b/>
                <w:sz w:val="24"/>
                <w:szCs w:val="24"/>
              </w:rPr>
              <w:lastRenderedPageBreak/>
              <w:t>VII. 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образовательной организации</w:t>
            </w: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7.1</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pStyle w:val="a7"/>
              <w:ind w:left="0"/>
              <w:jc w:val="both"/>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 (как функции управления) носит системно-средовой характер и определена как элемент целостного управленческого цикла, выполняющий в нем особую роль, имеющий специфическую цель, содержание, структуру, технологию реализации и взаимосвязанный с другими функциями управления образовательной организацией</w:t>
            </w:r>
            <w:r w:rsidR="007A4426">
              <w:rPr>
                <w:rFonts w:ascii="Times New Roman" w:hAnsi="Times New Roman" w:cs="Times New Roman"/>
                <w:sz w:val="24"/>
                <w:szCs w:val="24"/>
              </w:rPr>
              <w:t>.</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7.2</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Обеспечивается регулярный анализ информации о состоянии, эффективности развивающей предметно - пространственной среды в практике управления образовательной организации</w:t>
            </w:r>
            <w:r w:rsidR="007A4426">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7.3</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rsidP="007A4426">
            <w:pPr>
              <w:jc w:val="both"/>
              <w:rPr>
                <w:rFonts w:ascii="Times New Roman" w:hAnsi="Times New Roman" w:cs="Times New Roman"/>
                <w:sz w:val="24"/>
                <w:szCs w:val="24"/>
              </w:rPr>
            </w:pPr>
            <w:r>
              <w:rPr>
                <w:rFonts w:ascii="Times New Roman" w:hAnsi="Times New Roman" w:cs="Times New Roman"/>
                <w:sz w:val="24"/>
                <w:szCs w:val="24"/>
              </w:rPr>
              <w:t>Определено содержание организационно - педагогической деятельности руководителей образовательной организации в создании развивающей предметно-пространственной среды и технологии ее реализации</w:t>
            </w:r>
            <w:r w:rsidR="007A4426">
              <w:rPr>
                <w:rFonts w:ascii="Times New Roman" w:hAnsi="Times New Roman" w:cs="Times New Roman"/>
                <w:sz w:val="24"/>
                <w:szCs w:val="24"/>
              </w:rPr>
              <w:t>.</w:t>
            </w:r>
            <w:r>
              <w:rPr>
                <w:rFonts w:ascii="Times New Roman" w:hAnsi="Times New Roman" w:cs="Times New Roman"/>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7.4</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 xml:space="preserve">Созданы условия реализации технологии организации развивающей среды:  </w:t>
            </w:r>
          </w:p>
          <w:p w:rsidR="00EA3504" w:rsidRDefault="00143EC8" w:rsidP="00143EC8">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A3504">
              <w:rPr>
                <w:rFonts w:ascii="Times New Roman" w:hAnsi="Times New Roman" w:cs="Times New Roman"/>
                <w:sz w:val="24"/>
                <w:szCs w:val="24"/>
              </w:rPr>
              <w:t xml:space="preserve">обеспечение мотивации педагогических кадров образовательной организации по созданию развивающей среды в соответствии с Программой;  </w:t>
            </w:r>
          </w:p>
          <w:p w:rsidR="00EA3504" w:rsidRDefault="00EA3504" w:rsidP="00143EC8">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внедрение системы информационно-аналитического обеспечения организации развивающей предметно-пространственной среды;  </w:t>
            </w:r>
          </w:p>
          <w:p w:rsidR="00EA3504" w:rsidRDefault="00EA3504" w:rsidP="00143EC8">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построение содержания организации развивающей среды с учетом конкретных особенностей образовательной организации;  </w:t>
            </w:r>
          </w:p>
          <w:p w:rsidR="00EA3504" w:rsidRDefault="00EA3504" w:rsidP="00143EC8">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разработка и реализация программы повышения профессионализма управленческих и педагогических кадров непосредственно в образовательной организации, предусматривающей овладение ими теоретическими и практическими знаниями и умениями по созданию развивающей предметно-пространственной среды по Программе;  </w:t>
            </w:r>
          </w:p>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 xml:space="preserve">- обеспечение передачи частичных функций управления по организации субъектами образовательного процесса, на основе активизирующих </w:t>
            </w:r>
            <w:proofErr w:type="spellStart"/>
            <w:r>
              <w:rPr>
                <w:rFonts w:ascii="Times New Roman" w:hAnsi="Times New Roman" w:cs="Times New Roman"/>
                <w:sz w:val="24"/>
                <w:szCs w:val="24"/>
              </w:rPr>
              <w:t>креативных</w:t>
            </w:r>
            <w:proofErr w:type="spellEnd"/>
            <w:r>
              <w:rPr>
                <w:rFonts w:ascii="Times New Roman" w:hAnsi="Times New Roman" w:cs="Times New Roman"/>
                <w:sz w:val="24"/>
                <w:szCs w:val="24"/>
              </w:rPr>
              <w:t xml:space="preserve"> форм методической работы в образовательной организации по созданию развивающей предметно-пространственной среды</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36"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rPr>
                <w:rFonts w:ascii="Times New Roman" w:hAnsi="Times New Roman" w:cs="Times New Roman"/>
                <w:sz w:val="24"/>
                <w:szCs w:val="24"/>
              </w:rPr>
            </w:pPr>
            <w:r>
              <w:rPr>
                <w:rFonts w:ascii="Times New Roman" w:hAnsi="Times New Roman" w:cs="Times New Roman"/>
                <w:sz w:val="24"/>
                <w:szCs w:val="24"/>
              </w:rPr>
              <w:t>7.5</w:t>
            </w:r>
          </w:p>
        </w:tc>
        <w:tc>
          <w:tcPr>
            <w:tcW w:w="6135" w:type="dxa"/>
            <w:tcBorders>
              <w:top w:val="single" w:sz="4" w:space="0" w:color="auto"/>
              <w:left w:val="single" w:sz="4" w:space="0" w:color="auto"/>
              <w:bottom w:val="single" w:sz="4" w:space="0" w:color="auto"/>
              <w:right w:val="single" w:sz="4" w:space="0" w:color="auto"/>
            </w:tcBorders>
            <w:hideMark/>
          </w:tcPr>
          <w:p w:rsidR="00EA3504" w:rsidRDefault="00EA3504">
            <w:pPr>
              <w:rPr>
                <w:rFonts w:ascii="Times New Roman" w:hAnsi="Times New Roman" w:cs="Times New Roman"/>
                <w:sz w:val="24"/>
                <w:szCs w:val="24"/>
              </w:rPr>
            </w:pPr>
            <w:r>
              <w:rPr>
                <w:rFonts w:ascii="Times New Roman" w:hAnsi="Times New Roman" w:cs="Times New Roman"/>
                <w:sz w:val="24"/>
                <w:szCs w:val="24"/>
              </w:rPr>
              <w:t xml:space="preserve">Обеспечен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интенсивностью естественного освещения, возможности управления вентиляцией</w:t>
            </w:r>
          </w:p>
        </w:tc>
        <w:tc>
          <w:tcPr>
            <w:tcW w:w="1597"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EA3504" w:rsidRDefault="00EA3504">
            <w:pPr>
              <w:pStyle w:val="a7"/>
              <w:ind w:left="0"/>
              <w:rPr>
                <w:rFonts w:ascii="Times New Roman" w:hAnsi="Times New Roman" w:cs="Times New Roman"/>
                <w:sz w:val="24"/>
                <w:szCs w:val="24"/>
              </w:rPr>
            </w:pP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3504" w:rsidRDefault="00EA3504" w:rsidP="00143EC8">
            <w:pPr>
              <w:pStyle w:val="a7"/>
              <w:ind w:left="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1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EA3504" w:rsidTr="00EA3504">
        <w:tc>
          <w:tcPr>
            <w:tcW w:w="6771" w:type="dxa"/>
            <w:gridSpan w:val="2"/>
            <w:tcBorders>
              <w:top w:val="single" w:sz="4" w:space="0" w:color="auto"/>
              <w:left w:val="single" w:sz="4" w:space="0" w:color="auto"/>
              <w:bottom w:val="single" w:sz="4" w:space="0" w:color="auto"/>
              <w:right w:val="single" w:sz="4" w:space="0" w:color="auto"/>
            </w:tcBorders>
          </w:tcPr>
          <w:p w:rsidR="00EA3504" w:rsidRDefault="00EA3504" w:rsidP="007A4426">
            <w:pPr>
              <w:jc w:val="center"/>
              <w:rPr>
                <w:rFonts w:ascii="Times New Roman" w:hAnsi="Times New Roman" w:cs="Times New Roman"/>
                <w:b/>
                <w:sz w:val="24"/>
                <w:szCs w:val="24"/>
              </w:rPr>
            </w:pPr>
            <w:r>
              <w:rPr>
                <w:rFonts w:ascii="Times New Roman" w:hAnsi="Times New Roman" w:cs="Times New Roman"/>
                <w:b/>
                <w:sz w:val="24"/>
                <w:szCs w:val="24"/>
              </w:rPr>
              <w:t>Возможное (максимальное) количество баллов по показателям</w:t>
            </w:r>
          </w:p>
        </w:tc>
        <w:tc>
          <w:tcPr>
            <w:tcW w:w="1597"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184</w:t>
            </w:r>
          </w:p>
        </w:tc>
        <w:tc>
          <w:tcPr>
            <w:tcW w:w="1203" w:type="dxa"/>
            <w:tcBorders>
              <w:top w:val="single" w:sz="4" w:space="0" w:color="auto"/>
              <w:left w:val="single" w:sz="4" w:space="0" w:color="auto"/>
              <w:bottom w:val="single" w:sz="4" w:space="0" w:color="auto"/>
              <w:right w:val="single" w:sz="4" w:space="0" w:color="auto"/>
            </w:tcBorders>
            <w:hideMark/>
          </w:tcPr>
          <w:p w:rsidR="00EA3504" w:rsidRDefault="00EA3504">
            <w:pPr>
              <w:pStyle w:val="a7"/>
              <w:ind w:left="0"/>
              <w:jc w:val="center"/>
              <w:rPr>
                <w:rFonts w:ascii="Times New Roman" w:hAnsi="Times New Roman" w:cs="Times New Roman"/>
                <w:b/>
                <w:sz w:val="24"/>
                <w:szCs w:val="24"/>
              </w:rPr>
            </w:pPr>
            <w:r>
              <w:rPr>
                <w:rFonts w:ascii="Times New Roman" w:hAnsi="Times New Roman" w:cs="Times New Roman"/>
                <w:b/>
                <w:sz w:val="24"/>
                <w:szCs w:val="24"/>
              </w:rPr>
              <w:t>184</w:t>
            </w:r>
          </w:p>
        </w:tc>
      </w:tr>
    </w:tbl>
    <w:p w:rsidR="00240502" w:rsidRDefault="00240502" w:rsidP="007900E5">
      <w:pPr>
        <w:shd w:val="clear" w:color="auto" w:fill="FFFFFF"/>
        <w:spacing w:after="0"/>
        <w:jc w:val="right"/>
        <w:rPr>
          <w:rFonts w:ascii="Times New Roman" w:eastAsia="Times New Roman" w:hAnsi="Times New Roman" w:cs="Times New Roman"/>
          <w:b/>
          <w:bCs/>
          <w:iCs/>
          <w:color w:val="000000"/>
          <w:sz w:val="28"/>
          <w:szCs w:val="28"/>
          <w:lang w:eastAsia="ru-RU"/>
        </w:rPr>
      </w:pPr>
    </w:p>
    <w:p w:rsidR="007900E5" w:rsidRPr="007900E5" w:rsidRDefault="007900E5" w:rsidP="007900E5">
      <w:pPr>
        <w:shd w:val="clear" w:color="auto" w:fill="FFFFFF"/>
        <w:spacing w:after="0"/>
        <w:jc w:val="right"/>
        <w:rPr>
          <w:rFonts w:ascii="Times New Roman" w:eastAsia="Times New Roman" w:hAnsi="Times New Roman" w:cs="Times New Roman"/>
          <w:b/>
          <w:bCs/>
          <w:color w:val="000000"/>
          <w:sz w:val="28"/>
          <w:szCs w:val="28"/>
          <w:lang w:eastAsia="ru-RU"/>
        </w:rPr>
      </w:pPr>
      <w:r w:rsidRPr="007900E5">
        <w:rPr>
          <w:rFonts w:ascii="Times New Roman" w:eastAsia="Times New Roman" w:hAnsi="Times New Roman" w:cs="Times New Roman"/>
          <w:b/>
          <w:bCs/>
          <w:iCs/>
          <w:color w:val="000000"/>
          <w:sz w:val="28"/>
          <w:szCs w:val="28"/>
          <w:lang w:eastAsia="ru-RU"/>
        </w:rPr>
        <w:lastRenderedPageBreak/>
        <w:t>Приложение</w:t>
      </w:r>
      <w:r w:rsidRPr="007900E5">
        <w:rPr>
          <w:rFonts w:ascii="Times New Roman" w:eastAsia="Times New Roman" w:hAnsi="Times New Roman" w:cs="Times New Roman"/>
          <w:b/>
          <w:bCs/>
          <w:color w:val="000000"/>
          <w:sz w:val="28"/>
          <w:szCs w:val="28"/>
          <w:lang w:eastAsia="ru-RU"/>
        </w:rPr>
        <w:t xml:space="preserve"> 4</w:t>
      </w:r>
    </w:p>
    <w:p w:rsidR="002F1B77" w:rsidRPr="00A23DDF" w:rsidRDefault="002F1B77" w:rsidP="00A23DDF">
      <w:pPr>
        <w:pStyle w:val="a6"/>
        <w:jc w:val="center"/>
        <w:rPr>
          <w:b/>
        </w:rPr>
      </w:pPr>
      <w:r w:rsidRPr="00A23DDF">
        <w:rPr>
          <w:b/>
        </w:rPr>
        <w:t>ТЕХНОЛОГИЧЕСКАЯ КАРТА ОЦЕНКИ</w:t>
      </w:r>
    </w:p>
    <w:p w:rsidR="002F1B77" w:rsidRPr="00A23DDF" w:rsidRDefault="002F1B77" w:rsidP="00A23DDF">
      <w:pPr>
        <w:pStyle w:val="a6"/>
        <w:jc w:val="center"/>
        <w:rPr>
          <w:b/>
        </w:rPr>
      </w:pPr>
      <w:r w:rsidRPr="00A23DDF">
        <w:rPr>
          <w:b/>
        </w:rPr>
        <w:t>МАТЕРИАЛЬНО-ТЕХНИЧЕСКОЙ СРЕДЫ ОРГАНИЗАЦИИ</w:t>
      </w:r>
    </w:p>
    <w:p w:rsidR="002F1B77" w:rsidRPr="00A23DDF" w:rsidRDefault="002F1B77" w:rsidP="00A23DDF">
      <w:pPr>
        <w:pStyle w:val="a6"/>
        <w:jc w:val="center"/>
        <w:rPr>
          <w:b/>
        </w:rPr>
      </w:pPr>
      <w:r w:rsidRPr="00A23DDF">
        <w:rPr>
          <w:b/>
        </w:rPr>
        <w:t>/в показателях и индикаторах/</w:t>
      </w:r>
    </w:p>
    <w:p w:rsidR="002F1B77" w:rsidRPr="00A23DDF" w:rsidRDefault="002F1B77" w:rsidP="00A23DDF">
      <w:pPr>
        <w:pStyle w:val="a6"/>
        <w:jc w:val="center"/>
        <w:rPr>
          <w:b/>
        </w:rPr>
      </w:pPr>
      <w:r w:rsidRPr="00A23DDF">
        <w:rPr>
          <w:b/>
        </w:rPr>
        <w:t>Баллы: 0 – не соответствуют, 1 – частично соответствуют; 2 полностью соответствуют.</w:t>
      </w:r>
    </w:p>
    <w:tbl>
      <w:tblPr>
        <w:tblStyle w:val="aa"/>
        <w:tblW w:w="9606" w:type="dxa"/>
        <w:tblLayout w:type="fixed"/>
        <w:tblLook w:val="04A0"/>
      </w:tblPr>
      <w:tblGrid>
        <w:gridCol w:w="636"/>
        <w:gridCol w:w="6135"/>
        <w:gridCol w:w="1559"/>
        <w:gridCol w:w="1276"/>
      </w:tblGrid>
      <w:tr w:rsidR="002F1B77" w:rsidRPr="009E42EA" w:rsidTr="00A23DDF">
        <w:tc>
          <w:tcPr>
            <w:tcW w:w="636" w:type="dxa"/>
          </w:tcPr>
          <w:p w:rsidR="002F1B77" w:rsidRPr="009E42EA" w:rsidRDefault="002F1B77" w:rsidP="00861FDD">
            <w:pPr>
              <w:jc w:val="center"/>
              <w:rPr>
                <w:rFonts w:ascii="Times New Roman" w:hAnsi="Times New Roman" w:cs="Times New Roman"/>
                <w:b/>
                <w:sz w:val="24"/>
                <w:szCs w:val="24"/>
              </w:rPr>
            </w:pPr>
            <w:r w:rsidRPr="009E42EA">
              <w:rPr>
                <w:rFonts w:ascii="Times New Roman" w:hAnsi="Times New Roman" w:cs="Times New Roman"/>
                <w:b/>
                <w:sz w:val="24"/>
                <w:szCs w:val="24"/>
              </w:rPr>
              <w:t>№</w:t>
            </w:r>
          </w:p>
        </w:tc>
        <w:tc>
          <w:tcPr>
            <w:tcW w:w="6135" w:type="dxa"/>
          </w:tcPr>
          <w:p w:rsidR="002F1B77" w:rsidRPr="009E42EA" w:rsidRDefault="002F1B77" w:rsidP="00861FDD">
            <w:pPr>
              <w:jc w:val="center"/>
              <w:rPr>
                <w:rFonts w:ascii="Times New Roman" w:hAnsi="Times New Roman" w:cs="Times New Roman"/>
                <w:b/>
                <w:sz w:val="24"/>
                <w:szCs w:val="24"/>
              </w:rPr>
            </w:pPr>
            <w:r w:rsidRPr="009E42EA">
              <w:rPr>
                <w:rFonts w:ascii="Times New Roman" w:hAnsi="Times New Roman" w:cs="Times New Roman"/>
                <w:b/>
                <w:sz w:val="24"/>
                <w:szCs w:val="24"/>
              </w:rPr>
              <w:t>Показатели / Индикаторы</w:t>
            </w:r>
          </w:p>
        </w:tc>
        <w:tc>
          <w:tcPr>
            <w:tcW w:w="1559" w:type="dxa"/>
          </w:tcPr>
          <w:p w:rsidR="002F1B77" w:rsidRPr="009E42EA" w:rsidRDefault="002F1B77" w:rsidP="00861FDD">
            <w:pPr>
              <w:jc w:val="center"/>
              <w:rPr>
                <w:rFonts w:ascii="Times New Roman" w:hAnsi="Times New Roman" w:cs="Times New Roman"/>
                <w:sz w:val="24"/>
                <w:szCs w:val="24"/>
              </w:rPr>
            </w:pPr>
            <w:r w:rsidRPr="009E42EA">
              <w:rPr>
                <w:rFonts w:ascii="Times New Roman" w:hAnsi="Times New Roman" w:cs="Times New Roman"/>
                <w:sz w:val="24"/>
                <w:szCs w:val="24"/>
              </w:rPr>
              <w:t>Результаты самообследования</w:t>
            </w:r>
          </w:p>
        </w:tc>
        <w:tc>
          <w:tcPr>
            <w:tcW w:w="1276" w:type="dxa"/>
          </w:tcPr>
          <w:p w:rsidR="002F1B77" w:rsidRPr="009E42EA" w:rsidRDefault="002F1B77" w:rsidP="00861FDD">
            <w:pPr>
              <w:jc w:val="center"/>
              <w:rPr>
                <w:rFonts w:ascii="Times New Roman" w:hAnsi="Times New Roman" w:cs="Times New Roman"/>
                <w:sz w:val="24"/>
                <w:szCs w:val="24"/>
              </w:rPr>
            </w:pPr>
            <w:r w:rsidRPr="009E42EA">
              <w:rPr>
                <w:rFonts w:ascii="Times New Roman" w:hAnsi="Times New Roman" w:cs="Times New Roman"/>
                <w:sz w:val="24"/>
                <w:szCs w:val="24"/>
              </w:rPr>
              <w:t>Баллы эксперта</w:t>
            </w: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p>
        </w:tc>
        <w:tc>
          <w:tcPr>
            <w:tcW w:w="6135" w:type="dxa"/>
          </w:tcPr>
          <w:p w:rsidR="002F1B77" w:rsidRPr="009E42EA" w:rsidRDefault="002F1B77" w:rsidP="00861FDD">
            <w:pPr>
              <w:jc w:val="center"/>
              <w:rPr>
                <w:rFonts w:ascii="Times New Roman" w:hAnsi="Times New Roman" w:cs="Times New Roman"/>
                <w:sz w:val="24"/>
                <w:szCs w:val="24"/>
              </w:rPr>
            </w:pPr>
          </w:p>
        </w:tc>
        <w:tc>
          <w:tcPr>
            <w:tcW w:w="2835" w:type="dxa"/>
            <w:gridSpan w:val="2"/>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Баллы (от 0 до 2)</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оценки качества материально-технического обеспечения программы</w:t>
            </w: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1.1</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обеспечено учебно-методическим комплектом и необходимым оборудованием в объёме, предусмотренном программой.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1.2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обеспечено оснащёнными учебными кабинетами, необходимыми для реализации программы.</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Pr="00EB22EB" w:rsidRDefault="002F1B77" w:rsidP="00861FDD">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оценки качества оснащённости информационно-коммуникативными средствами, используемыми в целях образования</w:t>
            </w: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2.1</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мобильного интерактивного комплекса (интерактивная доска, проектор, ноутбук) и пр.</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2.2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компьютеров, имеющих доступ к сети Интернет.</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2.3</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персональных компьютеров доступных для использования детьми.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Pr="00EB22EB" w:rsidRDefault="002F1B77" w:rsidP="00861FDD">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6</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 xml:space="preserve">изующие общий критерий оценки качества состояния и </w:t>
            </w:r>
            <w:r w:rsidR="00143EC8">
              <w:rPr>
                <w:rFonts w:ascii="Times New Roman" w:hAnsi="Times New Roman" w:cs="Times New Roman"/>
                <w:b/>
                <w:sz w:val="24"/>
                <w:szCs w:val="24"/>
              </w:rPr>
              <w:t xml:space="preserve">содержания территории, зданий </w:t>
            </w:r>
            <w:r>
              <w:rPr>
                <w:rFonts w:ascii="Times New Roman" w:hAnsi="Times New Roman" w:cs="Times New Roman"/>
                <w:b/>
                <w:sz w:val="24"/>
                <w:szCs w:val="24"/>
              </w:rPr>
              <w:t>помещений в соответствии с санитарно-эпидемиологическими правилами и нормами</w:t>
            </w: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w:t>
            </w:r>
          </w:p>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отдельный музыкальный зал;</w:t>
            </w:r>
          </w:p>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отдельный физкультурный зал;</w:t>
            </w:r>
          </w:p>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кабинет учителя-логопеда;</w:t>
            </w:r>
          </w:p>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 кабинет педагога-психолога.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3.2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теневых навесов на прогулочных площадках в исправном состоянии.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участка обеспечена возможность хранения игрушек.</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3.5</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организации пространства группы детской мебели, соответствующей росту детей.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3.6</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организации пространства группы столов и стульев, соответствующих числу детей в группе.</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Наличие маркировки на индивидуальных шкафчиках в раздевальной (приемной) в соответствии с </w:t>
            </w:r>
            <w:proofErr w:type="spellStart"/>
            <w:r>
              <w:rPr>
                <w:rFonts w:ascii="Times New Roman" w:hAnsi="Times New Roman" w:cs="Times New Roman"/>
                <w:sz w:val="24"/>
                <w:szCs w:val="24"/>
              </w:rPr>
              <w:t>гендерной</w:t>
            </w:r>
            <w:proofErr w:type="spellEnd"/>
            <w:r>
              <w:rPr>
                <w:rFonts w:ascii="Times New Roman" w:hAnsi="Times New Roman" w:cs="Times New Roman"/>
                <w:sz w:val="24"/>
                <w:szCs w:val="24"/>
              </w:rPr>
              <w:t xml:space="preserve"> спецификой.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3.8</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Наличие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организация</w:t>
            </w:r>
            <w:proofErr w:type="gramEnd"/>
            <w:r>
              <w:rPr>
                <w:rFonts w:ascii="Times New Roman" w:hAnsi="Times New Roman" w:cs="Times New Roman"/>
                <w:sz w:val="24"/>
                <w:szCs w:val="24"/>
              </w:rPr>
              <w:t xml:space="preserve"> спортивного уголка, обеспечивающего стимулирование двигательной активности воспитанников.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3.9</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сертификатов на игрушки.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3.10</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Имеется 3 комплекта постельного белья, включая полотенца для лица и ног, 2 смены наматрасников для каждого ребёнка.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3.12</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Наличие в организации пространства туалетной умывальных раковин и унитазов из расчета 1 раковина (унитаз) на 5 детей, их состояние. </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организации пространства туалетной хозяйственных шкафов, шкафов для уборочного инвентаря в исправном состоянии.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Источники искусственного освещения содержатся в исправном состоянии.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3.15</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Исправность системы отопления и вентиляции, обеспечена возможность использования ограждений отопительных приборов.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3.16</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бытовых термометров для организации контроля температуры воздуха и соблюдения температурного режима.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3.17</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графика влажной уборки помещений.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3.18</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условий хранения дезинфицирующих растворов.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3.19</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Обеспечение ежедневного мытья игрушек.</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3.20</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Обеспечение смены постельного белья, полотенец, в т.ч. транспортировка грязного белья в прачечную.</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Pr="00EB22EB" w:rsidRDefault="002F1B77" w:rsidP="00861FDD">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40</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общие критерии оценки качества организации питания</w:t>
            </w: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Технологическое и холодильное оборудование, инвентарь, посуда, тара находятся в исправном состоянии. </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4.2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 кухонном инвентаре и посуде для сырых и готовых пищевых продуктов имеется маркировка.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Pr="009E42EA" w:rsidRDefault="002F1B77" w:rsidP="00861FDD">
            <w:pPr>
              <w:jc w:val="center"/>
              <w:rPr>
                <w:rFonts w:ascii="Times New Roman" w:hAnsi="Times New Roman" w:cs="Times New Roman"/>
                <w:sz w:val="24"/>
                <w:szCs w:val="24"/>
              </w:rPr>
            </w:pPr>
            <w:r>
              <w:rPr>
                <w:rFonts w:ascii="Times New Roman" w:hAnsi="Times New Roman" w:cs="Times New Roman"/>
                <w:sz w:val="24"/>
                <w:szCs w:val="24"/>
              </w:rPr>
              <w:t>4.3</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Соблюдаются условия хранения сырой и готовой продукции в соответствии с нормативно-технической документацией.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4.4</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Мытьё посуды и технологического оборудования осуществляется с соблюдением температурного режима.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4.5</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Соблюдается график генеральной уборки помещений и оборудования.</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4.6</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Осуществление своевременной дератизации.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4.7</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Наличие документов на пищевые продукты и </w:t>
            </w:r>
            <w:r>
              <w:rPr>
                <w:rFonts w:ascii="Times New Roman" w:hAnsi="Times New Roman" w:cs="Times New Roman"/>
                <w:sz w:val="24"/>
                <w:szCs w:val="24"/>
              </w:rPr>
              <w:lastRenderedPageBreak/>
              <w:t>продовольственное сырьё, подтверждающих их качество и безопасность (ярлычков, сертификатов, удостоверений).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Качественно ведётся журнал «Бракераж сырых продуктов».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 xml:space="preserve">4.9 </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Обеспечена правильность хранения скоропортящихся продуктов в холодильном оборудовании.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4.10</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температурного режима в холодильном оборудовании.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4.11</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Соблюдений условий хранения продуктов в складских помещениях.</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санитарно-эпидемиологических требований к технологическим процессам.</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4.13</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условий обработки яиц.</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4.14</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производства готовых блюд в соответствии с технологическими картами.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4.15</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норм и графика выдачи готовой пищи на пищеблоке, на группах.</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4.16</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контрольных блюд.</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4.17</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Организация правильного питьевого режима.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4.18</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и соблюдение примерного меню.</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4.19</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Ведение журнала бракеража готовой кулинарной продукции.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4.20</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технологических карт.</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4.21</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продуктов питания.</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4.22</w:t>
            </w:r>
          </w:p>
        </w:tc>
        <w:tc>
          <w:tcPr>
            <w:tcW w:w="6135" w:type="dxa"/>
          </w:tcPr>
          <w:p w:rsidR="002F1B77" w:rsidRPr="009E42EA"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и правильность отбора суточных проб готовой продукции.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Pr="00EB22EB" w:rsidRDefault="002F1B77" w:rsidP="00861FDD">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44</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sidRPr="009423ED">
              <w:rPr>
                <w:rFonts w:ascii="Times New Roman" w:hAnsi="Times New Roman" w:cs="Times New Roman"/>
                <w:b/>
                <w:sz w:val="24"/>
                <w:szCs w:val="24"/>
                <w:shd w:val="clear" w:color="auto" w:fill="FFFF00"/>
                <w:lang w:val="en-US"/>
              </w:rPr>
              <w:t>V</w:t>
            </w:r>
            <w:r w:rsidRPr="009423ED">
              <w:rPr>
                <w:rFonts w:ascii="Times New Roman" w:hAnsi="Times New Roman" w:cs="Times New Roman"/>
                <w:b/>
                <w:sz w:val="24"/>
                <w:szCs w:val="24"/>
                <w:shd w:val="clear" w:color="auto" w:fill="FFFF00"/>
              </w:rPr>
              <w:t xml:space="preserve">. Показатели, характеризующие </w:t>
            </w:r>
            <w:r>
              <w:rPr>
                <w:rFonts w:ascii="Times New Roman" w:hAnsi="Times New Roman" w:cs="Times New Roman"/>
                <w:b/>
                <w:sz w:val="24"/>
                <w:szCs w:val="24"/>
                <w:shd w:val="clear" w:color="auto" w:fill="FFFF00"/>
              </w:rPr>
              <w:t>общий критерий оценки качества оснащенности помещений для работы медицинского персонала</w:t>
            </w: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5.1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медицинском блоке процедурного кабинета с необходимым оборудованием.</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5.2</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группы имеется наличие аптечек для оказания первой медицинской помощи.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5.3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медицинском блоке медицинского кабинета.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5.4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медицинском блоке туалета для приготовления дезинфицирующих растворов.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Pr="00EB22EB" w:rsidRDefault="002F1B77" w:rsidP="00861FDD">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8</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sidRPr="009423ED">
              <w:rPr>
                <w:rFonts w:ascii="Times New Roman" w:hAnsi="Times New Roman" w:cs="Times New Roman"/>
                <w:b/>
                <w:sz w:val="24"/>
                <w:szCs w:val="24"/>
                <w:shd w:val="clear" w:color="auto" w:fill="FFFF00"/>
                <w:lang w:val="en-US"/>
              </w:rPr>
              <w:t>V</w:t>
            </w:r>
            <w:r>
              <w:rPr>
                <w:rFonts w:ascii="Times New Roman" w:hAnsi="Times New Roman" w:cs="Times New Roman"/>
                <w:b/>
                <w:sz w:val="24"/>
                <w:szCs w:val="24"/>
                <w:shd w:val="clear" w:color="auto" w:fill="FFFF00"/>
                <w:lang w:val="en-US"/>
              </w:rPr>
              <w:t>I</w:t>
            </w:r>
            <w:r w:rsidRPr="009423ED">
              <w:rPr>
                <w:rFonts w:ascii="Times New Roman" w:hAnsi="Times New Roman" w:cs="Times New Roman"/>
                <w:b/>
                <w:sz w:val="24"/>
                <w:szCs w:val="24"/>
                <w:shd w:val="clear" w:color="auto" w:fill="FFFF00"/>
              </w:rPr>
              <w:t xml:space="preserve">. Показатели, характеризующие </w:t>
            </w:r>
            <w:r>
              <w:rPr>
                <w:rFonts w:ascii="Times New Roman" w:hAnsi="Times New Roman" w:cs="Times New Roman"/>
                <w:b/>
                <w:sz w:val="24"/>
                <w:szCs w:val="24"/>
                <w:shd w:val="clear" w:color="auto" w:fill="FFFF00"/>
              </w:rPr>
              <w:t>общий критерий оценки качества охраны зданий и территории</w:t>
            </w: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6.1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требований техники безопасности в образовательном пространстве групповых и других помещениях.</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6.2</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зданий имеется специализированная охрана.</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6.3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зданий осуществляется пропускной режим.</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6.4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В организации пространства зданий используются исправные и сохранные электрические розетки, выключатели.</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6.5</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xml:space="preserve">В организации пространства учитывается необходимость </w:t>
            </w:r>
            <w:r>
              <w:rPr>
                <w:rFonts w:ascii="Times New Roman" w:hAnsi="Times New Roman" w:cs="Times New Roman"/>
                <w:sz w:val="24"/>
                <w:szCs w:val="24"/>
              </w:rPr>
              <w:lastRenderedPageBreak/>
              <w:t>обеспечения сопротивления изоляции электросети и заземления оборудования.</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Default="002F1B77" w:rsidP="00861FDD">
            <w:pPr>
              <w:jc w:val="both"/>
              <w:rPr>
                <w:rFonts w:ascii="Times New Roman" w:hAnsi="Times New Roman" w:cs="Times New Roman"/>
                <w:sz w:val="24"/>
                <w:szCs w:val="24"/>
              </w:rPr>
            </w:pPr>
            <w:r>
              <w:rPr>
                <w:rFonts w:ascii="Times New Roman" w:hAnsi="Times New Roman" w:cs="Times New Roman"/>
                <w:b/>
                <w:sz w:val="24"/>
                <w:szCs w:val="24"/>
              </w:rPr>
              <w:lastRenderedPageBreak/>
              <w:t>Максимальное количество баллов по показателю</w:t>
            </w:r>
          </w:p>
        </w:tc>
        <w:tc>
          <w:tcPr>
            <w:tcW w:w="1559" w:type="dxa"/>
          </w:tcPr>
          <w:p w:rsidR="002F1B77" w:rsidRPr="00FB3320" w:rsidRDefault="002F1B77" w:rsidP="00861FDD">
            <w:pPr>
              <w:jc w:val="center"/>
              <w:rPr>
                <w:rFonts w:ascii="Times New Roman" w:hAnsi="Times New Roman" w:cs="Times New Roman"/>
                <w:b/>
                <w:sz w:val="24"/>
                <w:szCs w:val="24"/>
              </w:rPr>
            </w:pPr>
            <w:r w:rsidRPr="00FB3320">
              <w:rPr>
                <w:rFonts w:ascii="Times New Roman" w:hAnsi="Times New Roman" w:cs="Times New Roman"/>
                <w:b/>
                <w:sz w:val="24"/>
                <w:szCs w:val="24"/>
              </w:rPr>
              <w:t>10</w:t>
            </w:r>
          </w:p>
        </w:tc>
        <w:tc>
          <w:tcPr>
            <w:tcW w:w="1276" w:type="dxa"/>
          </w:tcPr>
          <w:p w:rsidR="002F1B77" w:rsidRPr="00FB3320" w:rsidRDefault="002F1B77" w:rsidP="00861FDD">
            <w:pPr>
              <w:jc w:val="center"/>
              <w:rPr>
                <w:rFonts w:ascii="Times New Roman" w:hAnsi="Times New Roman" w:cs="Times New Roman"/>
                <w:b/>
                <w:sz w:val="24"/>
                <w:szCs w:val="24"/>
              </w:rPr>
            </w:pPr>
            <w:r w:rsidRPr="00FB3320">
              <w:rPr>
                <w:rFonts w:ascii="Times New Roman" w:hAnsi="Times New Roman" w:cs="Times New Roman"/>
                <w:b/>
                <w:sz w:val="24"/>
                <w:szCs w:val="24"/>
              </w:rPr>
              <w:t>10</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sidRPr="009423ED">
              <w:rPr>
                <w:rFonts w:ascii="Times New Roman" w:hAnsi="Times New Roman" w:cs="Times New Roman"/>
                <w:b/>
                <w:sz w:val="24"/>
                <w:szCs w:val="24"/>
                <w:shd w:val="clear" w:color="auto" w:fill="FFFF00"/>
                <w:lang w:val="en-US"/>
              </w:rPr>
              <w:t>V</w:t>
            </w:r>
            <w:r>
              <w:rPr>
                <w:rFonts w:ascii="Times New Roman" w:hAnsi="Times New Roman" w:cs="Times New Roman"/>
                <w:b/>
                <w:sz w:val="24"/>
                <w:szCs w:val="24"/>
                <w:shd w:val="clear" w:color="auto" w:fill="FFFF00"/>
                <w:lang w:val="en-US"/>
              </w:rPr>
              <w:t>II</w:t>
            </w:r>
            <w:r w:rsidRPr="009423ED">
              <w:rPr>
                <w:rFonts w:ascii="Times New Roman" w:hAnsi="Times New Roman" w:cs="Times New Roman"/>
                <w:b/>
                <w:sz w:val="24"/>
                <w:szCs w:val="24"/>
                <w:shd w:val="clear" w:color="auto" w:fill="FFFF00"/>
              </w:rPr>
              <w:t xml:space="preserve">. Показатели, характеризующие </w:t>
            </w:r>
            <w:r>
              <w:rPr>
                <w:rFonts w:ascii="Times New Roman" w:hAnsi="Times New Roman" w:cs="Times New Roman"/>
                <w:b/>
                <w:sz w:val="24"/>
                <w:szCs w:val="24"/>
                <w:shd w:val="clear" w:color="auto" w:fill="FFFF00"/>
              </w:rPr>
              <w:t>общий критерий оценки качества организации пожарной защищённости</w:t>
            </w: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правил пожарной безопасности при подготовке к проведению новогодних утренников.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7.2</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индивидуальных средств защиты органов дыхания в группах и кабинетах.</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Исправное техническое состояние огнетушителей.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Работоспособность внутренних пожарных кранов на водоотдачу с перекаткой.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7.5</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Соблюдение правил пожарной безопасности на рабочем месте, противопожарного режима, эвакуационных выходов.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7.6</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Исправное состояние пожарной сигнализации и автоматической системы оповещения людей при пожаре.</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Default="002F1B77" w:rsidP="00861FDD">
            <w:pPr>
              <w:jc w:val="both"/>
              <w:rPr>
                <w:rFonts w:ascii="Times New Roman" w:hAnsi="Times New Roman" w:cs="Times New Roman"/>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D62FC3"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276" w:type="dxa"/>
          </w:tcPr>
          <w:p w:rsidR="002F1B77" w:rsidRPr="00D62FC3"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12</w:t>
            </w:r>
          </w:p>
        </w:tc>
      </w:tr>
      <w:tr w:rsidR="002F1B77" w:rsidRPr="009E42EA" w:rsidTr="00A23DDF">
        <w:tc>
          <w:tcPr>
            <w:tcW w:w="9606" w:type="dxa"/>
            <w:gridSpan w:val="4"/>
            <w:shd w:val="clear" w:color="auto" w:fill="FFFF00"/>
          </w:tcPr>
          <w:p w:rsidR="002F1B77" w:rsidRPr="009E42EA" w:rsidRDefault="002F1B77" w:rsidP="00861FDD">
            <w:pPr>
              <w:jc w:val="both"/>
              <w:rPr>
                <w:rFonts w:ascii="Times New Roman" w:hAnsi="Times New Roman" w:cs="Times New Roman"/>
                <w:sz w:val="24"/>
                <w:szCs w:val="24"/>
              </w:rPr>
            </w:pPr>
            <w:r w:rsidRPr="009423ED">
              <w:rPr>
                <w:rFonts w:ascii="Times New Roman" w:hAnsi="Times New Roman" w:cs="Times New Roman"/>
                <w:b/>
                <w:sz w:val="24"/>
                <w:szCs w:val="24"/>
                <w:shd w:val="clear" w:color="auto" w:fill="FFFF00"/>
                <w:lang w:val="en-US"/>
              </w:rPr>
              <w:t>V</w:t>
            </w:r>
            <w:r>
              <w:rPr>
                <w:rFonts w:ascii="Times New Roman" w:hAnsi="Times New Roman" w:cs="Times New Roman"/>
                <w:b/>
                <w:sz w:val="24"/>
                <w:szCs w:val="24"/>
                <w:shd w:val="clear" w:color="auto" w:fill="FFFF00"/>
                <w:lang w:val="en-US"/>
              </w:rPr>
              <w:t>III</w:t>
            </w:r>
            <w:r w:rsidRPr="009423ED">
              <w:rPr>
                <w:rFonts w:ascii="Times New Roman" w:hAnsi="Times New Roman" w:cs="Times New Roman"/>
                <w:b/>
                <w:sz w:val="24"/>
                <w:szCs w:val="24"/>
                <w:shd w:val="clear" w:color="auto" w:fill="FFFF00"/>
              </w:rPr>
              <w:t xml:space="preserve">. Показатели, характеризующие </w:t>
            </w:r>
            <w:r>
              <w:rPr>
                <w:rFonts w:ascii="Times New Roman" w:hAnsi="Times New Roman" w:cs="Times New Roman"/>
                <w:b/>
                <w:sz w:val="24"/>
                <w:szCs w:val="24"/>
                <w:shd w:val="clear" w:color="auto" w:fill="FFFF00"/>
              </w:rPr>
              <w:t>общий критерий оценки качества доступной среды</w:t>
            </w: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8.1</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адаптированных образовательных программ для детей с ОВЗ.</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8.2</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ДОО учебных пособий и дидактических материалов для обучения детей с ОВЗ.</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8.3</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паспорта доступности объекта социальной инфраструктуры для всех категорий инвалидов.</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8.4</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Наличие в ОО элементов доступной среды:</w:t>
            </w:r>
          </w:p>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пандусы;</w:t>
            </w:r>
            <w:r w:rsidR="00A23DDF">
              <w:rPr>
                <w:rFonts w:ascii="Times New Roman" w:hAnsi="Times New Roman" w:cs="Times New Roman"/>
                <w:sz w:val="24"/>
                <w:szCs w:val="24"/>
              </w:rPr>
              <w:t xml:space="preserve"> </w:t>
            </w:r>
            <w:r>
              <w:rPr>
                <w:rFonts w:ascii="Times New Roman" w:hAnsi="Times New Roman" w:cs="Times New Roman"/>
                <w:sz w:val="24"/>
                <w:szCs w:val="24"/>
              </w:rPr>
              <w:t>- звонок;</w:t>
            </w:r>
            <w:r w:rsidR="00A23DDF">
              <w:rPr>
                <w:rFonts w:ascii="Times New Roman" w:hAnsi="Times New Roman" w:cs="Times New Roman"/>
                <w:sz w:val="24"/>
                <w:szCs w:val="24"/>
              </w:rPr>
              <w:t xml:space="preserve"> </w:t>
            </w:r>
            <w:r>
              <w:rPr>
                <w:rFonts w:ascii="Times New Roman" w:hAnsi="Times New Roman" w:cs="Times New Roman"/>
                <w:sz w:val="24"/>
                <w:szCs w:val="24"/>
              </w:rPr>
              <w:t>- расширенные дверные проемы;</w:t>
            </w:r>
          </w:p>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 оборудованные туалеты.</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8.5</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8.6</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36" w:type="dxa"/>
          </w:tcPr>
          <w:p w:rsidR="002F1B77" w:rsidRDefault="002F1B77" w:rsidP="00861FDD">
            <w:pPr>
              <w:jc w:val="center"/>
              <w:rPr>
                <w:rFonts w:ascii="Times New Roman" w:hAnsi="Times New Roman" w:cs="Times New Roman"/>
                <w:sz w:val="24"/>
                <w:szCs w:val="24"/>
              </w:rPr>
            </w:pPr>
            <w:r>
              <w:rPr>
                <w:rFonts w:ascii="Times New Roman" w:hAnsi="Times New Roman" w:cs="Times New Roman"/>
                <w:sz w:val="24"/>
                <w:szCs w:val="24"/>
              </w:rPr>
              <w:t>8.7</w:t>
            </w:r>
          </w:p>
        </w:tc>
        <w:tc>
          <w:tcPr>
            <w:tcW w:w="6135" w:type="dxa"/>
          </w:tcPr>
          <w:p w:rsidR="002F1B77" w:rsidRDefault="002F1B77" w:rsidP="00861FDD">
            <w:pPr>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по слуху звуковой информации зрительной информацией.</w:t>
            </w:r>
          </w:p>
        </w:tc>
        <w:tc>
          <w:tcPr>
            <w:tcW w:w="1559" w:type="dxa"/>
          </w:tcPr>
          <w:p w:rsidR="002F1B77" w:rsidRPr="009E42EA" w:rsidRDefault="002F1B77" w:rsidP="00861FDD">
            <w:pPr>
              <w:jc w:val="center"/>
              <w:rPr>
                <w:rFonts w:ascii="Times New Roman" w:hAnsi="Times New Roman" w:cs="Times New Roman"/>
                <w:sz w:val="24"/>
                <w:szCs w:val="24"/>
              </w:rPr>
            </w:pPr>
          </w:p>
        </w:tc>
        <w:tc>
          <w:tcPr>
            <w:tcW w:w="1276" w:type="dxa"/>
          </w:tcPr>
          <w:p w:rsidR="002F1B77" w:rsidRPr="009E42EA" w:rsidRDefault="002F1B77" w:rsidP="00861FDD">
            <w:pPr>
              <w:jc w:val="center"/>
              <w:rPr>
                <w:rFonts w:ascii="Times New Roman" w:hAnsi="Times New Roman" w:cs="Times New Roman"/>
                <w:sz w:val="24"/>
                <w:szCs w:val="24"/>
              </w:rPr>
            </w:pPr>
          </w:p>
        </w:tc>
      </w:tr>
      <w:tr w:rsidR="002F1B77" w:rsidRPr="009E42EA" w:rsidTr="00A23DDF">
        <w:tc>
          <w:tcPr>
            <w:tcW w:w="6771" w:type="dxa"/>
            <w:gridSpan w:val="2"/>
          </w:tcPr>
          <w:p w:rsidR="002F1B77" w:rsidRDefault="002F1B77" w:rsidP="00861FDD">
            <w:pPr>
              <w:jc w:val="both"/>
              <w:rPr>
                <w:rFonts w:ascii="Times New Roman" w:hAnsi="Times New Roman" w:cs="Times New Roman"/>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2F1B77" w:rsidRPr="00D62FC3"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Pr>
          <w:p w:rsidR="002F1B77" w:rsidRPr="00D62FC3"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14</w:t>
            </w:r>
          </w:p>
        </w:tc>
      </w:tr>
      <w:tr w:rsidR="002F1B77" w:rsidRPr="009E42EA" w:rsidTr="00A23DDF">
        <w:tc>
          <w:tcPr>
            <w:tcW w:w="6771" w:type="dxa"/>
            <w:gridSpan w:val="2"/>
          </w:tcPr>
          <w:p w:rsidR="002F1B77" w:rsidRPr="00EB22EB" w:rsidRDefault="002F1B77" w:rsidP="00861FDD">
            <w:pPr>
              <w:jc w:val="both"/>
              <w:rPr>
                <w:rFonts w:ascii="Times New Roman" w:hAnsi="Times New Roman" w:cs="Times New Roman"/>
                <w:b/>
                <w:sz w:val="24"/>
                <w:szCs w:val="24"/>
              </w:rPr>
            </w:pPr>
            <w:r>
              <w:rPr>
                <w:rFonts w:ascii="Times New Roman" w:hAnsi="Times New Roman" w:cs="Times New Roman"/>
                <w:b/>
                <w:sz w:val="24"/>
                <w:szCs w:val="24"/>
              </w:rPr>
              <w:t>Возможное (максимальное) количество баллов по показателям</w:t>
            </w:r>
          </w:p>
        </w:tc>
        <w:tc>
          <w:tcPr>
            <w:tcW w:w="1559"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130</w:t>
            </w:r>
          </w:p>
        </w:tc>
        <w:tc>
          <w:tcPr>
            <w:tcW w:w="1276" w:type="dxa"/>
          </w:tcPr>
          <w:p w:rsidR="002F1B77" w:rsidRPr="00EB22EB" w:rsidRDefault="002F1B77" w:rsidP="00861FDD">
            <w:pPr>
              <w:jc w:val="center"/>
              <w:rPr>
                <w:rFonts w:ascii="Times New Roman" w:hAnsi="Times New Roman" w:cs="Times New Roman"/>
                <w:b/>
                <w:sz w:val="24"/>
                <w:szCs w:val="24"/>
              </w:rPr>
            </w:pPr>
            <w:r>
              <w:rPr>
                <w:rFonts w:ascii="Times New Roman" w:hAnsi="Times New Roman" w:cs="Times New Roman"/>
                <w:b/>
                <w:sz w:val="24"/>
                <w:szCs w:val="24"/>
              </w:rPr>
              <w:t>130</w:t>
            </w:r>
          </w:p>
        </w:tc>
      </w:tr>
    </w:tbl>
    <w:p w:rsidR="006F37E9" w:rsidRPr="00A23DDF" w:rsidRDefault="006F37E9" w:rsidP="00A23DDF">
      <w:pPr>
        <w:pStyle w:val="a6"/>
        <w:jc w:val="right"/>
        <w:rPr>
          <w:b/>
          <w:sz w:val="28"/>
          <w:szCs w:val="28"/>
        </w:rPr>
      </w:pPr>
      <w:r w:rsidRPr="00A23DDF">
        <w:rPr>
          <w:b/>
          <w:sz w:val="28"/>
          <w:szCs w:val="28"/>
        </w:rPr>
        <w:t>Приложение 5</w:t>
      </w:r>
    </w:p>
    <w:p w:rsidR="006F37E9" w:rsidRPr="00A23DDF" w:rsidRDefault="006F37E9" w:rsidP="00A23DDF">
      <w:pPr>
        <w:pStyle w:val="a6"/>
        <w:jc w:val="center"/>
        <w:rPr>
          <w:b/>
        </w:rPr>
      </w:pPr>
      <w:r w:rsidRPr="00A23DDF">
        <w:rPr>
          <w:b/>
        </w:rPr>
        <w:t>ТЕХНОЛОГИЧЕСКАЯ КАРТА ОЦЕНКИ</w:t>
      </w:r>
    </w:p>
    <w:p w:rsidR="006F37E9" w:rsidRPr="00A23DDF" w:rsidRDefault="006F37E9" w:rsidP="00A23DDF">
      <w:pPr>
        <w:pStyle w:val="a6"/>
        <w:jc w:val="center"/>
        <w:rPr>
          <w:b/>
        </w:rPr>
      </w:pPr>
      <w:r w:rsidRPr="00A23DDF">
        <w:rPr>
          <w:b/>
        </w:rPr>
        <w:t>КАДРОВЫЕ  УСЛОВИЯ  ОБРАЗОВАТЕЛЬНОЙ ДЕЯТЕЛЬНОСТИ</w:t>
      </w:r>
    </w:p>
    <w:p w:rsidR="006F37E9" w:rsidRPr="00A23DDF" w:rsidRDefault="006F37E9" w:rsidP="00A23DDF">
      <w:pPr>
        <w:pStyle w:val="a6"/>
        <w:jc w:val="center"/>
        <w:rPr>
          <w:b/>
        </w:rPr>
      </w:pPr>
      <w:r w:rsidRPr="00A23DDF">
        <w:rPr>
          <w:b/>
        </w:rPr>
        <w:t>/в показателях и индикаторах/</w:t>
      </w:r>
    </w:p>
    <w:p w:rsidR="006F37E9" w:rsidRPr="00A23DDF" w:rsidRDefault="006F37E9" w:rsidP="00A23DDF">
      <w:pPr>
        <w:pStyle w:val="a6"/>
        <w:jc w:val="both"/>
        <w:rPr>
          <w:b/>
        </w:rPr>
      </w:pPr>
      <w:r w:rsidRPr="00A23DDF">
        <w:rPr>
          <w:b/>
        </w:rPr>
        <w:t>Баллы: 0 – не соответствуют, 1 – частично соответствуют; 2 полностью соответствуют.</w:t>
      </w:r>
    </w:p>
    <w:tbl>
      <w:tblPr>
        <w:tblStyle w:val="aa"/>
        <w:tblW w:w="9606" w:type="dxa"/>
        <w:tblLayout w:type="fixed"/>
        <w:tblLook w:val="04A0"/>
      </w:tblPr>
      <w:tblGrid>
        <w:gridCol w:w="624"/>
        <w:gridCol w:w="6147"/>
        <w:gridCol w:w="1559"/>
        <w:gridCol w:w="1276"/>
      </w:tblGrid>
      <w:tr w:rsidR="006F37E9" w:rsidRPr="009E42EA" w:rsidTr="00CB23A5">
        <w:tc>
          <w:tcPr>
            <w:tcW w:w="624" w:type="dxa"/>
          </w:tcPr>
          <w:p w:rsidR="006F37E9" w:rsidRPr="009E42EA" w:rsidRDefault="006F37E9" w:rsidP="006F37E9">
            <w:pPr>
              <w:jc w:val="center"/>
              <w:rPr>
                <w:rFonts w:ascii="Times New Roman" w:hAnsi="Times New Roman" w:cs="Times New Roman"/>
                <w:b/>
                <w:sz w:val="24"/>
                <w:szCs w:val="24"/>
              </w:rPr>
            </w:pPr>
            <w:r w:rsidRPr="009E42EA">
              <w:rPr>
                <w:rFonts w:ascii="Times New Roman" w:hAnsi="Times New Roman" w:cs="Times New Roman"/>
                <w:b/>
                <w:sz w:val="24"/>
                <w:szCs w:val="24"/>
              </w:rPr>
              <w:lastRenderedPageBreak/>
              <w:t>№</w:t>
            </w:r>
          </w:p>
        </w:tc>
        <w:tc>
          <w:tcPr>
            <w:tcW w:w="6147" w:type="dxa"/>
          </w:tcPr>
          <w:p w:rsidR="006F37E9" w:rsidRPr="009E42EA" w:rsidRDefault="006F37E9" w:rsidP="006F37E9">
            <w:pPr>
              <w:jc w:val="center"/>
              <w:rPr>
                <w:rFonts w:ascii="Times New Roman" w:hAnsi="Times New Roman" w:cs="Times New Roman"/>
                <w:b/>
                <w:sz w:val="24"/>
                <w:szCs w:val="24"/>
              </w:rPr>
            </w:pPr>
            <w:r w:rsidRPr="009E42EA">
              <w:rPr>
                <w:rFonts w:ascii="Times New Roman" w:hAnsi="Times New Roman" w:cs="Times New Roman"/>
                <w:b/>
                <w:sz w:val="24"/>
                <w:szCs w:val="24"/>
              </w:rPr>
              <w:t>Показатели / Индикаторы</w:t>
            </w:r>
          </w:p>
        </w:tc>
        <w:tc>
          <w:tcPr>
            <w:tcW w:w="1559" w:type="dxa"/>
          </w:tcPr>
          <w:p w:rsidR="006F37E9" w:rsidRPr="009E42EA" w:rsidRDefault="006F37E9" w:rsidP="006F37E9">
            <w:pPr>
              <w:jc w:val="center"/>
              <w:rPr>
                <w:rFonts w:ascii="Times New Roman" w:hAnsi="Times New Roman" w:cs="Times New Roman"/>
                <w:sz w:val="24"/>
                <w:szCs w:val="24"/>
              </w:rPr>
            </w:pPr>
            <w:r w:rsidRPr="009E42EA">
              <w:rPr>
                <w:rFonts w:ascii="Times New Roman" w:hAnsi="Times New Roman" w:cs="Times New Roman"/>
                <w:sz w:val="24"/>
                <w:szCs w:val="24"/>
              </w:rPr>
              <w:t>Результаты самообследования</w:t>
            </w:r>
          </w:p>
        </w:tc>
        <w:tc>
          <w:tcPr>
            <w:tcW w:w="1276" w:type="dxa"/>
          </w:tcPr>
          <w:p w:rsidR="006F37E9" w:rsidRPr="009E42EA" w:rsidRDefault="006F37E9" w:rsidP="006F37E9">
            <w:pPr>
              <w:jc w:val="center"/>
              <w:rPr>
                <w:rFonts w:ascii="Times New Roman" w:hAnsi="Times New Roman" w:cs="Times New Roman"/>
                <w:sz w:val="24"/>
                <w:szCs w:val="24"/>
              </w:rPr>
            </w:pPr>
            <w:r w:rsidRPr="009E42EA">
              <w:rPr>
                <w:rFonts w:ascii="Times New Roman" w:hAnsi="Times New Roman" w:cs="Times New Roman"/>
                <w:sz w:val="24"/>
                <w:szCs w:val="24"/>
              </w:rPr>
              <w:t>Баллы эксперта</w:t>
            </w: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p>
        </w:tc>
        <w:tc>
          <w:tcPr>
            <w:tcW w:w="6147" w:type="dxa"/>
          </w:tcPr>
          <w:p w:rsidR="006F37E9" w:rsidRPr="009E42EA" w:rsidRDefault="006F37E9" w:rsidP="006F37E9">
            <w:pPr>
              <w:jc w:val="center"/>
              <w:rPr>
                <w:rFonts w:ascii="Times New Roman" w:hAnsi="Times New Roman" w:cs="Times New Roman"/>
                <w:sz w:val="24"/>
                <w:szCs w:val="24"/>
              </w:rPr>
            </w:pPr>
          </w:p>
        </w:tc>
        <w:tc>
          <w:tcPr>
            <w:tcW w:w="2835" w:type="dxa"/>
            <w:gridSpan w:val="2"/>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Баллы (от 0 до 2)</w:t>
            </w:r>
          </w:p>
        </w:tc>
      </w:tr>
      <w:tr w:rsidR="006F37E9" w:rsidRPr="009E42EA" w:rsidTr="00DA2FDA">
        <w:tc>
          <w:tcPr>
            <w:tcW w:w="9606" w:type="dxa"/>
            <w:gridSpan w:val="4"/>
            <w:shd w:val="clear" w:color="auto" w:fill="FFFFFF" w:themeFill="background1"/>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условий реализации основной образовательной программы, касающийся укомплектованности педагогическими кадрами</w:t>
            </w: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1.1</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укомплектована квалифицированными кадрами в соответствии со штатным расписанием.</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1.2</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Наличие специалистов для оказания психолого-педагогической, медицинской и социальной помощи: педагог-психолог, учитель-логопед, учитель-дефектолог, социальный педагог и др.</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1.3</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Наличие в штате ДОО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1.4</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Наличие дополнительно предусмотренных ассистентов (помощников), оказывающих детям с ОВЗ необходимую помощь.</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1.5</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Наличие в штате ДОО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 т. ч. платных).</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771" w:type="dxa"/>
            <w:gridSpan w:val="2"/>
          </w:tcPr>
          <w:p w:rsidR="006F37E9" w:rsidRPr="00EB22EB" w:rsidRDefault="006F37E9" w:rsidP="006F37E9">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r>
      <w:tr w:rsidR="006F37E9" w:rsidRPr="009E42EA" w:rsidTr="00DA2FDA">
        <w:tc>
          <w:tcPr>
            <w:tcW w:w="9606" w:type="dxa"/>
            <w:gridSpan w:val="4"/>
            <w:shd w:val="clear" w:color="auto" w:fill="FFFFFF" w:themeFill="background1"/>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условий реализации основной образовательной программы, касающийся образовательного ценза педагогических кадров</w:t>
            </w: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2.1</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Имеют высшее педагогическое образование 50 %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2.2</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Имеют высшее педагогическое образование по направлению деятельности в образовательной организации 50 % и более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2.3</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Имеют среднее педагогическое образование по направлению деятельности в образовательной организации 30 %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2.4</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Профессиональная переподготовка по направлению деятельности в образовательной организации обеспечена 100 %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771" w:type="dxa"/>
            <w:gridSpan w:val="2"/>
          </w:tcPr>
          <w:p w:rsidR="006F37E9" w:rsidRPr="00EB22EB" w:rsidRDefault="006F37E9" w:rsidP="006F37E9">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8</w:t>
            </w:r>
          </w:p>
        </w:tc>
      </w:tr>
      <w:tr w:rsidR="006F37E9" w:rsidRPr="009E42EA" w:rsidTr="00DA2FDA">
        <w:tc>
          <w:tcPr>
            <w:tcW w:w="9606" w:type="dxa"/>
            <w:gridSpan w:val="4"/>
            <w:shd w:val="clear" w:color="auto" w:fill="FFFFFF" w:themeFill="background1"/>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условий реализации основной образовательной программы, касающийся уровня квалификации педагогических кадров</w:t>
            </w: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3.1</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 имеют 40 % и более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3.2</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 имеют 40 % и более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3.3</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 имеют 20 % педагогических работников.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771" w:type="dxa"/>
            <w:gridSpan w:val="2"/>
          </w:tcPr>
          <w:p w:rsidR="006F37E9" w:rsidRPr="00EB22EB" w:rsidRDefault="006F37E9" w:rsidP="006F37E9">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6</w:t>
            </w:r>
          </w:p>
        </w:tc>
      </w:tr>
      <w:tr w:rsidR="006F37E9" w:rsidRPr="009E42EA" w:rsidTr="00DA2FDA">
        <w:tc>
          <w:tcPr>
            <w:tcW w:w="9606" w:type="dxa"/>
            <w:gridSpan w:val="4"/>
            <w:shd w:val="clear" w:color="auto" w:fill="FFFFFF" w:themeFill="background1"/>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rPr>
              <w:t xml:space="preserve">. </w:t>
            </w:r>
            <w:r w:rsidRPr="004D069D">
              <w:rPr>
                <w:rFonts w:ascii="Times New Roman" w:hAnsi="Times New Roman" w:cs="Times New Roman"/>
                <w:b/>
                <w:sz w:val="24"/>
                <w:szCs w:val="24"/>
              </w:rPr>
              <w:t>Показатели, характер</w:t>
            </w:r>
            <w:r>
              <w:rPr>
                <w:rFonts w:ascii="Times New Roman" w:hAnsi="Times New Roman" w:cs="Times New Roman"/>
                <w:b/>
                <w:sz w:val="24"/>
                <w:szCs w:val="24"/>
              </w:rPr>
              <w:t>изующие общий критерий условий реализации основной образовательной программы, касающийся непрерывности профессионального образования педагогических кадров</w:t>
            </w: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4.1</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обеспечена возможность прохождения повышения квалификации руководящим и педагогическим работникам ДОО.</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4.2</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разработаны и реализуются программы повышения профессионализма управленческих и педагогических кадров, предусматривающей овладение ими теоретическими и практическими знаниями и умениями в области дошкольного воспитания.</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Pr="009E42EA" w:rsidRDefault="006F37E9" w:rsidP="006F37E9">
            <w:pPr>
              <w:jc w:val="center"/>
              <w:rPr>
                <w:rFonts w:ascii="Times New Roman" w:hAnsi="Times New Roman" w:cs="Times New Roman"/>
                <w:sz w:val="24"/>
                <w:szCs w:val="24"/>
              </w:rPr>
            </w:pPr>
            <w:r>
              <w:rPr>
                <w:rFonts w:ascii="Times New Roman" w:hAnsi="Times New Roman" w:cs="Times New Roman"/>
                <w:sz w:val="24"/>
                <w:szCs w:val="24"/>
              </w:rPr>
              <w:t>4.3</w:t>
            </w:r>
          </w:p>
        </w:tc>
        <w:tc>
          <w:tcPr>
            <w:tcW w:w="6147" w:type="dxa"/>
          </w:tcPr>
          <w:p w:rsidR="006F37E9" w:rsidRPr="009E42EA" w:rsidRDefault="006F37E9" w:rsidP="006F37E9">
            <w:pPr>
              <w:jc w:val="both"/>
              <w:rPr>
                <w:rFonts w:ascii="Times New Roman" w:hAnsi="Times New Roman" w:cs="Times New Roman"/>
                <w:sz w:val="24"/>
                <w:szCs w:val="24"/>
              </w:rPr>
            </w:pPr>
            <w:r>
              <w:rPr>
                <w:rFonts w:ascii="Times New Roman" w:hAnsi="Times New Roman" w:cs="Times New Roman"/>
                <w:sz w:val="24"/>
                <w:szCs w:val="24"/>
              </w:rPr>
              <w:t>Использование педагогическими работниками ДОО информационно-коммуникативных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4.4</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обеспечена возможность дистанционных форм повышения профессионализма.</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4.5</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организации обеспечено методическое сопровождение педагогических кадров по актуальным вопросам дошкольной педагогики.</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771" w:type="dxa"/>
            <w:gridSpan w:val="2"/>
          </w:tcPr>
          <w:p w:rsidR="006F37E9" w:rsidRPr="00EB22EB" w:rsidRDefault="006F37E9" w:rsidP="006F37E9">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r>
      <w:tr w:rsidR="006F37E9" w:rsidRPr="009E42EA" w:rsidTr="00DA2FDA">
        <w:tc>
          <w:tcPr>
            <w:tcW w:w="9606" w:type="dxa"/>
            <w:gridSpan w:val="4"/>
            <w:shd w:val="clear" w:color="auto" w:fill="FFFFFF" w:themeFill="background1"/>
          </w:tcPr>
          <w:p w:rsidR="006F37E9" w:rsidRPr="009E42EA" w:rsidRDefault="006F37E9" w:rsidP="006F37E9">
            <w:pPr>
              <w:jc w:val="both"/>
              <w:rPr>
                <w:rFonts w:ascii="Times New Roman" w:hAnsi="Times New Roman" w:cs="Times New Roman"/>
                <w:sz w:val="24"/>
                <w:szCs w:val="24"/>
              </w:rPr>
            </w:pPr>
            <w:r w:rsidRPr="00DA2FDA">
              <w:rPr>
                <w:rFonts w:ascii="Times New Roman" w:hAnsi="Times New Roman" w:cs="Times New Roman"/>
                <w:b/>
                <w:sz w:val="24"/>
                <w:szCs w:val="24"/>
                <w:shd w:val="clear" w:color="auto" w:fill="FFFFFF" w:themeFill="background1"/>
                <w:lang w:val="en-US"/>
              </w:rPr>
              <w:t>V</w:t>
            </w:r>
            <w:r w:rsidRPr="00DA2FDA">
              <w:rPr>
                <w:rFonts w:ascii="Times New Roman" w:hAnsi="Times New Roman" w:cs="Times New Roman"/>
                <w:b/>
                <w:sz w:val="24"/>
                <w:szCs w:val="24"/>
                <w:shd w:val="clear" w:color="auto" w:fill="FFFFFF" w:themeFill="background1"/>
              </w:rPr>
              <w:t>. Показатели</w:t>
            </w:r>
            <w:r w:rsidRPr="004D069D">
              <w:rPr>
                <w:rFonts w:ascii="Times New Roman" w:hAnsi="Times New Roman" w:cs="Times New Roman"/>
                <w:b/>
                <w:sz w:val="24"/>
                <w:szCs w:val="24"/>
              </w:rPr>
              <w:t>, характер</w:t>
            </w:r>
            <w:r>
              <w:rPr>
                <w:rFonts w:ascii="Times New Roman" w:hAnsi="Times New Roman" w:cs="Times New Roman"/>
                <w:b/>
                <w:sz w:val="24"/>
                <w:szCs w:val="24"/>
              </w:rPr>
              <w:t>изующие общий критерий условий реализации основной образовательной программы, касающийся участия педагогов в городских, областных, всероссийских мероприятиях презентующих опыт педагогов ДОО. Активность в профессиональных сообществах.</w:t>
            </w:r>
          </w:p>
        </w:tc>
      </w:tr>
      <w:tr w:rsidR="006F37E9" w:rsidRPr="009E42EA" w:rsidTr="00DA2FDA">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5.1</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профессиональных конкурсах муниципального, регионального уровней ежегодно участвуют до 20 % педагогов.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shd w:val="clear" w:color="auto" w:fill="FFFFFF" w:themeFill="background1"/>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5.2</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В профессиональных конкурсах федерального уровня ежегодно участвуют не менее 5 % педагогов.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5.3</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Регулярно презентуют опыт работы в различных формах на уровне муниципальных, территориальных, региональных, всероссийских мероприятиях 50 % педагогов.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5.4</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Имеют публикации профессионального опыта в научно-методических сборниках, журналах и др. 50 % педагогов.</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24" w:type="dxa"/>
          </w:tcPr>
          <w:p w:rsidR="006F37E9" w:rsidRDefault="006F37E9" w:rsidP="006F37E9">
            <w:pPr>
              <w:jc w:val="center"/>
              <w:rPr>
                <w:rFonts w:ascii="Times New Roman" w:hAnsi="Times New Roman" w:cs="Times New Roman"/>
                <w:sz w:val="24"/>
                <w:szCs w:val="24"/>
              </w:rPr>
            </w:pPr>
            <w:r>
              <w:rPr>
                <w:rFonts w:ascii="Times New Roman" w:hAnsi="Times New Roman" w:cs="Times New Roman"/>
                <w:sz w:val="24"/>
                <w:szCs w:val="24"/>
              </w:rPr>
              <w:t>5.5</w:t>
            </w:r>
          </w:p>
        </w:tc>
        <w:tc>
          <w:tcPr>
            <w:tcW w:w="6147" w:type="dxa"/>
          </w:tcPr>
          <w:p w:rsidR="006F37E9" w:rsidRDefault="006F37E9" w:rsidP="006F37E9">
            <w:pPr>
              <w:jc w:val="both"/>
              <w:rPr>
                <w:rFonts w:ascii="Times New Roman" w:hAnsi="Times New Roman" w:cs="Times New Roman"/>
                <w:sz w:val="24"/>
                <w:szCs w:val="24"/>
              </w:rPr>
            </w:pPr>
            <w:r>
              <w:rPr>
                <w:rFonts w:ascii="Times New Roman" w:hAnsi="Times New Roman" w:cs="Times New Roman"/>
                <w:sz w:val="24"/>
                <w:szCs w:val="24"/>
              </w:rPr>
              <w:t xml:space="preserve">Наличие в ДОО педагогических работников имеющих, выполняющих функции </w:t>
            </w:r>
            <w:proofErr w:type="spellStart"/>
            <w:r>
              <w:rPr>
                <w:rFonts w:ascii="Times New Roman" w:hAnsi="Times New Roman" w:cs="Times New Roman"/>
                <w:sz w:val="24"/>
                <w:szCs w:val="24"/>
              </w:rPr>
              <w:t>тьютера</w:t>
            </w:r>
            <w:proofErr w:type="spellEnd"/>
            <w:r>
              <w:rPr>
                <w:rFonts w:ascii="Times New Roman" w:hAnsi="Times New Roman" w:cs="Times New Roman"/>
                <w:sz w:val="24"/>
                <w:szCs w:val="24"/>
              </w:rPr>
              <w:t>, эксперта, руководителя городской проектной группы.</w:t>
            </w:r>
          </w:p>
        </w:tc>
        <w:tc>
          <w:tcPr>
            <w:tcW w:w="1559" w:type="dxa"/>
          </w:tcPr>
          <w:p w:rsidR="006F37E9" w:rsidRPr="009E42EA" w:rsidRDefault="006F37E9" w:rsidP="006F37E9">
            <w:pPr>
              <w:jc w:val="center"/>
              <w:rPr>
                <w:rFonts w:ascii="Times New Roman" w:hAnsi="Times New Roman" w:cs="Times New Roman"/>
                <w:sz w:val="24"/>
                <w:szCs w:val="24"/>
              </w:rPr>
            </w:pPr>
          </w:p>
        </w:tc>
        <w:tc>
          <w:tcPr>
            <w:tcW w:w="1276" w:type="dxa"/>
          </w:tcPr>
          <w:p w:rsidR="006F37E9" w:rsidRPr="009E42EA" w:rsidRDefault="006F37E9" w:rsidP="006F37E9">
            <w:pPr>
              <w:jc w:val="center"/>
              <w:rPr>
                <w:rFonts w:ascii="Times New Roman" w:hAnsi="Times New Roman" w:cs="Times New Roman"/>
                <w:sz w:val="24"/>
                <w:szCs w:val="24"/>
              </w:rPr>
            </w:pPr>
          </w:p>
        </w:tc>
      </w:tr>
      <w:tr w:rsidR="006F37E9" w:rsidRPr="009E42EA" w:rsidTr="00CB23A5">
        <w:tc>
          <w:tcPr>
            <w:tcW w:w="6771" w:type="dxa"/>
            <w:gridSpan w:val="2"/>
          </w:tcPr>
          <w:p w:rsidR="006F37E9" w:rsidRPr="00EB22EB" w:rsidRDefault="006F37E9" w:rsidP="006F37E9">
            <w:pP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 по показателю</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10</w:t>
            </w:r>
          </w:p>
        </w:tc>
      </w:tr>
      <w:tr w:rsidR="006F37E9" w:rsidRPr="009E42EA" w:rsidTr="00CB23A5">
        <w:tc>
          <w:tcPr>
            <w:tcW w:w="6771" w:type="dxa"/>
            <w:gridSpan w:val="2"/>
          </w:tcPr>
          <w:p w:rsidR="006F37E9" w:rsidRPr="00EB22EB" w:rsidRDefault="006F37E9" w:rsidP="006F37E9">
            <w:pPr>
              <w:jc w:val="both"/>
              <w:rPr>
                <w:rFonts w:ascii="Times New Roman" w:hAnsi="Times New Roman" w:cs="Times New Roman"/>
                <w:b/>
                <w:sz w:val="24"/>
                <w:szCs w:val="24"/>
              </w:rPr>
            </w:pPr>
            <w:r>
              <w:rPr>
                <w:rFonts w:ascii="Times New Roman" w:hAnsi="Times New Roman" w:cs="Times New Roman"/>
                <w:b/>
                <w:sz w:val="24"/>
                <w:szCs w:val="24"/>
              </w:rPr>
              <w:t>Возможное (максимальное) количество баллов по показателям</w:t>
            </w:r>
          </w:p>
        </w:tc>
        <w:tc>
          <w:tcPr>
            <w:tcW w:w="1559"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276" w:type="dxa"/>
          </w:tcPr>
          <w:p w:rsidR="006F37E9" w:rsidRPr="00EB22EB" w:rsidRDefault="006F37E9" w:rsidP="006F37E9">
            <w:pPr>
              <w:jc w:val="center"/>
              <w:rPr>
                <w:rFonts w:ascii="Times New Roman" w:hAnsi="Times New Roman" w:cs="Times New Roman"/>
                <w:b/>
                <w:sz w:val="24"/>
                <w:szCs w:val="24"/>
              </w:rPr>
            </w:pPr>
            <w:r>
              <w:rPr>
                <w:rFonts w:ascii="Times New Roman" w:hAnsi="Times New Roman" w:cs="Times New Roman"/>
                <w:b/>
                <w:sz w:val="24"/>
                <w:szCs w:val="24"/>
              </w:rPr>
              <w:t>44</w:t>
            </w:r>
          </w:p>
        </w:tc>
      </w:tr>
    </w:tbl>
    <w:p w:rsidR="006F37E9" w:rsidRPr="009E42EA" w:rsidRDefault="006F37E9" w:rsidP="006F37E9">
      <w:pPr>
        <w:jc w:val="center"/>
        <w:rPr>
          <w:rFonts w:ascii="Times New Roman" w:hAnsi="Times New Roman" w:cs="Times New Roman"/>
          <w:b/>
          <w:sz w:val="24"/>
          <w:szCs w:val="24"/>
        </w:rPr>
      </w:pPr>
    </w:p>
    <w:p w:rsidR="00340F96" w:rsidRPr="00BE3601" w:rsidRDefault="00340F96" w:rsidP="00340F96">
      <w:pPr>
        <w:pStyle w:val="a6"/>
        <w:jc w:val="both"/>
        <w:rPr>
          <w:sz w:val="28"/>
          <w:szCs w:val="28"/>
        </w:rPr>
      </w:pPr>
    </w:p>
    <w:p w:rsidR="00340F96" w:rsidRPr="009B2EDE" w:rsidRDefault="00340F96" w:rsidP="00340F96">
      <w:pPr>
        <w:pStyle w:val="a6"/>
        <w:jc w:val="both"/>
        <w:rPr>
          <w:sz w:val="28"/>
          <w:szCs w:val="28"/>
        </w:rPr>
      </w:pPr>
    </w:p>
    <w:p w:rsidR="00340F96" w:rsidRPr="009B2EDE" w:rsidRDefault="00340F96" w:rsidP="00340F96">
      <w:pPr>
        <w:pStyle w:val="a6"/>
        <w:jc w:val="both"/>
        <w:rPr>
          <w:sz w:val="28"/>
          <w:szCs w:val="28"/>
        </w:rPr>
      </w:pPr>
    </w:p>
    <w:p w:rsidR="000079FC" w:rsidRPr="00340F96" w:rsidRDefault="000079FC" w:rsidP="00340F96">
      <w:pPr>
        <w:pStyle w:val="a6"/>
        <w:jc w:val="both"/>
        <w:rPr>
          <w:b/>
          <w:sz w:val="28"/>
          <w:szCs w:val="28"/>
        </w:rPr>
      </w:pPr>
    </w:p>
    <w:p w:rsidR="00AF3D5A" w:rsidRPr="00AF3D5A" w:rsidRDefault="00AF3D5A" w:rsidP="00340F96">
      <w:pPr>
        <w:shd w:val="clear" w:color="auto" w:fill="FFFFFF"/>
        <w:spacing w:after="0" w:line="240" w:lineRule="auto"/>
        <w:rPr>
          <w:rFonts w:ascii="Times New Roman" w:eastAsia="Times New Roman" w:hAnsi="Times New Roman" w:cs="Times New Roman"/>
          <w:color w:val="000000"/>
          <w:lang w:eastAsia="ru-RU"/>
        </w:rPr>
      </w:pPr>
    </w:p>
    <w:p w:rsidR="00AF3D5A" w:rsidRPr="00AF3D5A" w:rsidRDefault="00AF3D5A" w:rsidP="00AF3D5A">
      <w:pPr>
        <w:shd w:val="clear" w:color="auto" w:fill="FFFFFF"/>
        <w:spacing w:after="0" w:line="0" w:lineRule="auto"/>
        <w:ind w:left="820"/>
        <w:rPr>
          <w:rFonts w:ascii="Times New Roman" w:eastAsia="Times New Roman" w:hAnsi="Times New Roman" w:cs="Times New Roman"/>
          <w:color w:val="000000"/>
          <w:lang w:eastAsia="ru-RU"/>
        </w:rPr>
      </w:pPr>
      <w:r w:rsidRPr="00AF3D5A">
        <w:rPr>
          <w:rFonts w:ascii="Times New Roman" w:eastAsia="Times New Roman" w:hAnsi="Times New Roman" w:cs="Times New Roman"/>
          <w:b/>
          <w:bCs/>
          <w:i/>
          <w:iCs/>
          <w:color w:val="000000"/>
          <w:sz w:val="24"/>
          <w:szCs w:val="24"/>
          <w:lang w:eastAsia="ru-RU"/>
        </w:rPr>
        <w:t>Лист оценивания: Взаимодействие взрослых и детей</w:t>
      </w:r>
    </w:p>
    <w:p w:rsidR="00DC63A8" w:rsidRDefault="00DC63A8"/>
    <w:sectPr w:rsidR="00DC63A8" w:rsidSect="0038225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183"/>
    <w:multiLevelType w:val="multilevel"/>
    <w:tmpl w:val="42D8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0E6A"/>
    <w:multiLevelType w:val="multilevel"/>
    <w:tmpl w:val="462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30DEC"/>
    <w:multiLevelType w:val="multilevel"/>
    <w:tmpl w:val="72BC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25377"/>
    <w:multiLevelType w:val="multilevel"/>
    <w:tmpl w:val="71B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620C5"/>
    <w:multiLevelType w:val="multilevel"/>
    <w:tmpl w:val="B78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955D0D"/>
    <w:multiLevelType w:val="multilevel"/>
    <w:tmpl w:val="1262B3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5628D"/>
    <w:multiLevelType w:val="multilevel"/>
    <w:tmpl w:val="1CF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E7690"/>
    <w:multiLevelType w:val="multilevel"/>
    <w:tmpl w:val="999C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D37FA0"/>
    <w:multiLevelType w:val="multilevel"/>
    <w:tmpl w:val="BF3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141DE4"/>
    <w:multiLevelType w:val="multilevel"/>
    <w:tmpl w:val="D05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412CA2"/>
    <w:multiLevelType w:val="multilevel"/>
    <w:tmpl w:val="123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D358D3"/>
    <w:multiLevelType w:val="multilevel"/>
    <w:tmpl w:val="B08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37D67"/>
    <w:multiLevelType w:val="multilevel"/>
    <w:tmpl w:val="3EA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6D5A83"/>
    <w:multiLevelType w:val="multilevel"/>
    <w:tmpl w:val="2A78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935F9"/>
    <w:multiLevelType w:val="multilevel"/>
    <w:tmpl w:val="99C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482463"/>
    <w:multiLevelType w:val="multilevel"/>
    <w:tmpl w:val="615E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D4B65"/>
    <w:multiLevelType w:val="multilevel"/>
    <w:tmpl w:val="3312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928AB"/>
    <w:multiLevelType w:val="multilevel"/>
    <w:tmpl w:val="E4E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10472E"/>
    <w:multiLevelType w:val="hybridMultilevel"/>
    <w:tmpl w:val="C4C08F2A"/>
    <w:lvl w:ilvl="0" w:tplc="BD642E0E">
      <w:numFmt w:val="bullet"/>
      <w:lvlText w:val="-"/>
      <w:lvlJc w:val="left"/>
      <w:pPr>
        <w:ind w:left="399" w:hanging="207"/>
      </w:pPr>
      <w:rPr>
        <w:rFonts w:ascii="Times New Roman" w:eastAsia="Times New Roman" w:hAnsi="Times New Roman" w:cs="Times New Roman" w:hint="default"/>
        <w:b w:val="0"/>
        <w:bCs w:val="0"/>
        <w:i w:val="0"/>
        <w:iCs w:val="0"/>
        <w:w w:val="99"/>
        <w:sz w:val="24"/>
        <w:szCs w:val="24"/>
        <w:lang w:val="ru-RU" w:eastAsia="en-US" w:bidi="ar-SA"/>
      </w:rPr>
    </w:lvl>
    <w:lvl w:ilvl="1" w:tplc="53D0BFB6">
      <w:numFmt w:val="bullet"/>
      <w:lvlText w:val="•"/>
      <w:lvlJc w:val="left"/>
      <w:pPr>
        <w:ind w:left="1376" w:hanging="207"/>
      </w:pPr>
      <w:rPr>
        <w:rFonts w:hint="default"/>
        <w:lang w:val="ru-RU" w:eastAsia="en-US" w:bidi="ar-SA"/>
      </w:rPr>
    </w:lvl>
    <w:lvl w:ilvl="2" w:tplc="58A0898E">
      <w:numFmt w:val="bullet"/>
      <w:lvlText w:val="•"/>
      <w:lvlJc w:val="left"/>
      <w:pPr>
        <w:ind w:left="2352" w:hanging="207"/>
      </w:pPr>
      <w:rPr>
        <w:rFonts w:hint="default"/>
        <w:lang w:val="ru-RU" w:eastAsia="en-US" w:bidi="ar-SA"/>
      </w:rPr>
    </w:lvl>
    <w:lvl w:ilvl="3" w:tplc="8272E3C8">
      <w:numFmt w:val="bullet"/>
      <w:lvlText w:val="•"/>
      <w:lvlJc w:val="left"/>
      <w:pPr>
        <w:ind w:left="3329" w:hanging="207"/>
      </w:pPr>
      <w:rPr>
        <w:rFonts w:hint="default"/>
        <w:lang w:val="ru-RU" w:eastAsia="en-US" w:bidi="ar-SA"/>
      </w:rPr>
    </w:lvl>
    <w:lvl w:ilvl="4" w:tplc="2D800676">
      <w:numFmt w:val="bullet"/>
      <w:lvlText w:val="•"/>
      <w:lvlJc w:val="left"/>
      <w:pPr>
        <w:ind w:left="4305" w:hanging="207"/>
      </w:pPr>
      <w:rPr>
        <w:rFonts w:hint="default"/>
        <w:lang w:val="ru-RU" w:eastAsia="en-US" w:bidi="ar-SA"/>
      </w:rPr>
    </w:lvl>
    <w:lvl w:ilvl="5" w:tplc="4726F0C8">
      <w:numFmt w:val="bullet"/>
      <w:lvlText w:val="•"/>
      <w:lvlJc w:val="left"/>
      <w:pPr>
        <w:ind w:left="5282" w:hanging="207"/>
      </w:pPr>
      <w:rPr>
        <w:rFonts w:hint="default"/>
        <w:lang w:val="ru-RU" w:eastAsia="en-US" w:bidi="ar-SA"/>
      </w:rPr>
    </w:lvl>
    <w:lvl w:ilvl="6" w:tplc="F24A96F4">
      <w:numFmt w:val="bullet"/>
      <w:lvlText w:val="•"/>
      <w:lvlJc w:val="left"/>
      <w:pPr>
        <w:ind w:left="6258" w:hanging="207"/>
      </w:pPr>
      <w:rPr>
        <w:rFonts w:hint="default"/>
        <w:lang w:val="ru-RU" w:eastAsia="en-US" w:bidi="ar-SA"/>
      </w:rPr>
    </w:lvl>
    <w:lvl w:ilvl="7" w:tplc="7EF273FA">
      <w:numFmt w:val="bullet"/>
      <w:lvlText w:val="•"/>
      <w:lvlJc w:val="left"/>
      <w:pPr>
        <w:ind w:left="7234" w:hanging="207"/>
      </w:pPr>
      <w:rPr>
        <w:rFonts w:hint="default"/>
        <w:lang w:val="ru-RU" w:eastAsia="en-US" w:bidi="ar-SA"/>
      </w:rPr>
    </w:lvl>
    <w:lvl w:ilvl="8" w:tplc="AFAAA682">
      <w:numFmt w:val="bullet"/>
      <w:lvlText w:val="•"/>
      <w:lvlJc w:val="left"/>
      <w:pPr>
        <w:ind w:left="8211" w:hanging="207"/>
      </w:pPr>
      <w:rPr>
        <w:rFonts w:hint="default"/>
        <w:lang w:val="ru-RU" w:eastAsia="en-US" w:bidi="ar-SA"/>
      </w:rPr>
    </w:lvl>
  </w:abstractNum>
  <w:abstractNum w:abstractNumId="19">
    <w:nsid w:val="18384FE5"/>
    <w:multiLevelType w:val="multilevel"/>
    <w:tmpl w:val="B5B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6925B8"/>
    <w:multiLevelType w:val="multilevel"/>
    <w:tmpl w:val="578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731988"/>
    <w:multiLevelType w:val="multilevel"/>
    <w:tmpl w:val="4388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C15A08"/>
    <w:multiLevelType w:val="multilevel"/>
    <w:tmpl w:val="578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1B4ABD"/>
    <w:multiLevelType w:val="multilevel"/>
    <w:tmpl w:val="EA76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475F50"/>
    <w:multiLevelType w:val="multilevel"/>
    <w:tmpl w:val="B99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C26B43"/>
    <w:multiLevelType w:val="hybridMultilevel"/>
    <w:tmpl w:val="7E8C1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EF14CA"/>
    <w:multiLevelType w:val="multilevel"/>
    <w:tmpl w:val="6A42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475782"/>
    <w:multiLevelType w:val="multilevel"/>
    <w:tmpl w:val="A5923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170B8A"/>
    <w:multiLevelType w:val="multilevel"/>
    <w:tmpl w:val="9934C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217CCE"/>
    <w:multiLevelType w:val="multilevel"/>
    <w:tmpl w:val="60C8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0A70A2"/>
    <w:multiLevelType w:val="multilevel"/>
    <w:tmpl w:val="950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3909BA"/>
    <w:multiLevelType w:val="multilevel"/>
    <w:tmpl w:val="BC7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3D254B"/>
    <w:multiLevelType w:val="multilevel"/>
    <w:tmpl w:val="B1AE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820F02"/>
    <w:multiLevelType w:val="multilevel"/>
    <w:tmpl w:val="E432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6E55E7"/>
    <w:multiLevelType w:val="multilevel"/>
    <w:tmpl w:val="20F4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A4060B"/>
    <w:multiLevelType w:val="multilevel"/>
    <w:tmpl w:val="FCC6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751207"/>
    <w:multiLevelType w:val="multilevel"/>
    <w:tmpl w:val="96EA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3079C6"/>
    <w:multiLevelType w:val="multilevel"/>
    <w:tmpl w:val="FBA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A783A"/>
    <w:multiLevelType w:val="multilevel"/>
    <w:tmpl w:val="233C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817188"/>
    <w:multiLevelType w:val="multilevel"/>
    <w:tmpl w:val="9250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24568C"/>
    <w:multiLevelType w:val="multilevel"/>
    <w:tmpl w:val="11B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FA70D7"/>
    <w:multiLevelType w:val="multilevel"/>
    <w:tmpl w:val="4EC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477EE7"/>
    <w:multiLevelType w:val="multilevel"/>
    <w:tmpl w:val="70B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F6B6218"/>
    <w:multiLevelType w:val="multilevel"/>
    <w:tmpl w:val="1624C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EE60DC"/>
    <w:multiLevelType w:val="multilevel"/>
    <w:tmpl w:val="475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096812"/>
    <w:multiLevelType w:val="multilevel"/>
    <w:tmpl w:val="A39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8C7365"/>
    <w:multiLevelType w:val="multilevel"/>
    <w:tmpl w:val="869C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D320DB"/>
    <w:multiLevelType w:val="multilevel"/>
    <w:tmpl w:val="60F8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1E973EF"/>
    <w:multiLevelType w:val="hybridMultilevel"/>
    <w:tmpl w:val="53FEA444"/>
    <w:lvl w:ilvl="0" w:tplc="3C46C642">
      <w:start w:val="1"/>
      <w:numFmt w:val="decimal"/>
      <w:lvlText w:val="%1."/>
      <w:lvlJc w:val="left"/>
      <w:pPr>
        <w:ind w:left="399" w:hanging="355"/>
        <w:jc w:val="left"/>
      </w:pPr>
      <w:rPr>
        <w:rFonts w:hint="default"/>
        <w:w w:val="100"/>
        <w:lang w:val="ru-RU" w:eastAsia="en-US" w:bidi="ar-SA"/>
      </w:rPr>
    </w:lvl>
    <w:lvl w:ilvl="1" w:tplc="4F806024">
      <w:numFmt w:val="none"/>
      <w:lvlText w:val=""/>
      <w:lvlJc w:val="left"/>
      <w:pPr>
        <w:tabs>
          <w:tab w:val="num" w:pos="360"/>
        </w:tabs>
      </w:pPr>
    </w:lvl>
    <w:lvl w:ilvl="2" w:tplc="9C4EE8D2">
      <w:numFmt w:val="bullet"/>
      <w:lvlText w:val="•"/>
      <w:lvlJc w:val="left"/>
      <w:pPr>
        <w:ind w:left="2498" w:hanging="499"/>
      </w:pPr>
      <w:rPr>
        <w:rFonts w:hint="default"/>
        <w:lang w:val="ru-RU" w:eastAsia="en-US" w:bidi="ar-SA"/>
      </w:rPr>
    </w:lvl>
    <w:lvl w:ilvl="3" w:tplc="78C23E8C">
      <w:numFmt w:val="bullet"/>
      <w:lvlText w:val="•"/>
      <w:lvlJc w:val="left"/>
      <w:pPr>
        <w:ind w:left="3456" w:hanging="499"/>
      </w:pPr>
      <w:rPr>
        <w:rFonts w:hint="default"/>
        <w:lang w:val="ru-RU" w:eastAsia="en-US" w:bidi="ar-SA"/>
      </w:rPr>
    </w:lvl>
    <w:lvl w:ilvl="4" w:tplc="F5822058">
      <w:numFmt w:val="bullet"/>
      <w:lvlText w:val="•"/>
      <w:lvlJc w:val="left"/>
      <w:pPr>
        <w:ind w:left="4414" w:hanging="499"/>
      </w:pPr>
      <w:rPr>
        <w:rFonts w:hint="default"/>
        <w:lang w:val="ru-RU" w:eastAsia="en-US" w:bidi="ar-SA"/>
      </w:rPr>
    </w:lvl>
    <w:lvl w:ilvl="5" w:tplc="4E86DBA2">
      <w:numFmt w:val="bullet"/>
      <w:lvlText w:val="•"/>
      <w:lvlJc w:val="left"/>
      <w:pPr>
        <w:ind w:left="5372" w:hanging="499"/>
      </w:pPr>
      <w:rPr>
        <w:rFonts w:hint="default"/>
        <w:lang w:val="ru-RU" w:eastAsia="en-US" w:bidi="ar-SA"/>
      </w:rPr>
    </w:lvl>
    <w:lvl w:ilvl="6" w:tplc="64D00774">
      <w:numFmt w:val="bullet"/>
      <w:lvlText w:val="•"/>
      <w:lvlJc w:val="left"/>
      <w:pPr>
        <w:ind w:left="6331" w:hanging="499"/>
      </w:pPr>
      <w:rPr>
        <w:rFonts w:hint="default"/>
        <w:lang w:val="ru-RU" w:eastAsia="en-US" w:bidi="ar-SA"/>
      </w:rPr>
    </w:lvl>
    <w:lvl w:ilvl="7" w:tplc="60CE3100">
      <w:numFmt w:val="bullet"/>
      <w:lvlText w:val="•"/>
      <w:lvlJc w:val="left"/>
      <w:pPr>
        <w:ind w:left="7289" w:hanging="499"/>
      </w:pPr>
      <w:rPr>
        <w:rFonts w:hint="default"/>
        <w:lang w:val="ru-RU" w:eastAsia="en-US" w:bidi="ar-SA"/>
      </w:rPr>
    </w:lvl>
    <w:lvl w:ilvl="8" w:tplc="5328B0C8">
      <w:numFmt w:val="bullet"/>
      <w:lvlText w:val="•"/>
      <w:lvlJc w:val="left"/>
      <w:pPr>
        <w:ind w:left="8247" w:hanging="499"/>
      </w:pPr>
      <w:rPr>
        <w:rFonts w:hint="default"/>
        <w:lang w:val="ru-RU" w:eastAsia="en-US" w:bidi="ar-SA"/>
      </w:rPr>
    </w:lvl>
  </w:abstractNum>
  <w:abstractNum w:abstractNumId="49">
    <w:nsid w:val="32791AEC"/>
    <w:multiLevelType w:val="multilevel"/>
    <w:tmpl w:val="9740021C"/>
    <w:lvl w:ilvl="0">
      <w:start w:val="7"/>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32253AE"/>
    <w:multiLevelType w:val="multilevel"/>
    <w:tmpl w:val="F67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3E8108C"/>
    <w:multiLevelType w:val="multilevel"/>
    <w:tmpl w:val="FFE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4A31635"/>
    <w:multiLevelType w:val="multilevel"/>
    <w:tmpl w:val="26E6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4B25973"/>
    <w:multiLevelType w:val="multilevel"/>
    <w:tmpl w:val="92E284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4836E4"/>
    <w:multiLevelType w:val="multilevel"/>
    <w:tmpl w:val="F87E92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5914ACA"/>
    <w:multiLevelType w:val="multilevel"/>
    <w:tmpl w:val="C8CC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4C3C91"/>
    <w:multiLevelType w:val="multilevel"/>
    <w:tmpl w:val="A98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72C4150"/>
    <w:multiLevelType w:val="multilevel"/>
    <w:tmpl w:val="BE4CE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1B2B70"/>
    <w:multiLevelType w:val="multilevel"/>
    <w:tmpl w:val="33CA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833EA3"/>
    <w:multiLevelType w:val="multilevel"/>
    <w:tmpl w:val="896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91053E2"/>
    <w:multiLevelType w:val="multilevel"/>
    <w:tmpl w:val="7E1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CB125D4"/>
    <w:multiLevelType w:val="multilevel"/>
    <w:tmpl w:val="D4D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367343"/>
    <w:multiLevelType w:val="multilevel"/>
    <w:tmpl w:val="4E1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D7F0298"/>
    <w:multiLevelType w:val="multilevel"/>
    <w:tmpl w:val="74A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E5A562D"/>
    <w:multiLevelType w:val="multilevel"/>
    <w:tmpl w:val="A9A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4E5C4D"/>
    <w:multiLevelType w:val="multilevel"/>
    <w:tmpl w:val="600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0A655C3"/>
    <w:multiLevelType w:val="multilevel"/>
    <w:tmpl w:val="D85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0F53621"/>
    <w:multiLevelType w:val="multilevel"/>
    <w:tmpl w:val="87F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1646805"/>
    <w:multiLevelType w:val="multilevel"/>
    <w:tmpl w:val="C9A4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16629C9"/>
    <w:multiLevelType w:val="multilevel"/>
    <w:tmpl w:val="68F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268424B"/>
    <w:multiLevelType w:val="multilevel"/>
    <w:tmpl w:val="D64EF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4037C4C"/>
    <w:multiLevelType w:val="multilevel"/>
    <w:tmpl w:val="661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5353CB7"/>
    <w:multiLevelType w:val="multilevel"/>
    <w:tmpl w:val="EFA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77463C1"/>
    <w:multiLevelType w:val="multilevel"/>
    <w:tmpl w:val="3E8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6D351F"/>
    <w:multiLevelType w:val="multilevel"/>
    <w:tmpl w:val="46F8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9951DD0"/>
    <w:multiLevelType w:val="multilevel"/>
    <w:tmpl w:val="E4E2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A8E6A03"/>
    <w:multiLevelType w:val="multilevel"/>
    <w:tmpl w:val="94D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AE02AEC"/>
    <w:multiLevelType w:val="multilevel"/>
    <w:tmpl w:val="9A2C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B7D5044"/>
    <w:multiLevelType w:val="multilevel"/>
    <w:tmpl w:val="F80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C8437E4"/>
    <w:multiLevelType w:val="multilevel"/>
    <w:tmpl w:val="BB76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CE777E9"/>
    <w:multiLevelType w:val="multilevel"/>
    <w:tmpl w:val="F9F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D6B4CB3"/>
    <w:multiLevelType w:val="multilevel"/>
    <w:tmpl w:val="86C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286501"/>
    <w:multiLevelType w:val="multilevel"/>
    <w:tmpl w:val="4B8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0227147"/>
    <w:multiLevelType w:val="hybridMultilevel"/>
    <w:tmpl w:val="1A7A1D0C"/>
    <w:lvl w:ilvl="0" w:tplc="A612B39A">
      <w:numFmt w:val="bullet"/>
      <w:lvlText w:val="-"/>
      <w:lvlJc w:val="left"/>
      <w:pPr>
        <w:ind w:left="399" w:hanging="293"/>
      </w:pPr>
      <w:rPr>
        <w:rFonts w:ascii="Times New Roman" w:eastAsia="Times New Roman" w:hAnsi="Times New Roman" w:cs="Times New Roman" w:hint="default"/>
        <w:b w:val="0"/>
        <w:bCs w:val="0"/>
        <w:i w:val="0"/>
        <w:iCs w:val="0"/>
        <w:w w:val="99"/>
        <w:sz w:val="24"/>
        <w:szCs w:val="24"/>
        <w:lang w:val="ru-RU" w:eastAsia="en-US" w:bidi="ar-SA"/>
      </w:rPr>
    </w:lvl>
    <w:lvl w:ilvl="1" w:tplc="AC1425F8">
      <w:numFmt w:val="bullet"/>
      <w:lvlText w:val="•"/>
      <w:lvlJc w:val="left"/>
      <w:pPr>
        <w:ind w:left="1376" w:hanging="293"/>
      </w:pPr>
      <w:rPr>
        <w:rFonts w:hint="default"/>
        <w:lang w:val="ru-RU" w:eastAsia="en-US" w:bidi="ar-SA"/>
      </w:rPr>
    </w:lvl>
    <w:lvl w:ilvl="2" w:tplc="FCB8AD72">
      <w:numFmt w:val="bullet"/>
      <w:lvlText w:val="•"/>
      <w:lvlJc w:val="left"/>
      <w:pPr>
        <w:ind w:left="2352" w:hanging="293"/>
      </w:pPr>
      <w:rPr>
        <w:rFonts w:hint="default"/>
        <w:lang w:val="ru-RU" w:eastAsia="en-US" w:bidi="ar-SA"/>
      </w:rPr>
    </w:lvl>
    <w:lvl w:ilvl="3" w:tplc="5C4A0846">
      <w:numFmt w:val="bullet"/>
      <w:lvlText w:val="•"/>
      <w:lvlJc w:val="left"/>
      <w:pPr>
        <w:ind w:left="3329" w:hanging="293"/>
      </w:pPr>
      <w:rPr>
        <w:rFonts w:hint="default"/>
        <w:lang w:val="ru-RU" w:eastAsia="en-US" w:bidi="ar-SA"/>
      </w:rPr>
    </w:lvl>
    <w:lvl w:ilvl="4" w:tplc="AAC4A572">
      <w:numFmt w:val="bullet"/>
      <w:lvlText w:val="•"/>
      <w:lvlJc w:val="left"/>
      <w:pPr>
        <w:ind w:left="4305" w:hanging="293"/>
      </w:pPr>
      <w:rPr>
        <w:rFonts w:hint="default"/>
        <w:lang w:val="ru-RU" w:eastAsia="en-US" w:bidi="ar-SA"/>
      </w:rPr>
    </w:lvl>
    <w:lvl w:ilvl="5" w:tplc="95D20E96">
      <w:numFmt w:val="bullet"/>
      <w:lvlText w:val="•"/>
      <w:lvlJc w:val="left"/>
      <w:pPr>
        <w:ind w:left="5282" w:hanging="293"/>
      </w:pPr>
      <w:rPr>
        <w:rFonts w:hint="default"/>
        <w:lang w:val="ru-RU" w:eastAsia="en-US" w:bidi="ar-SA"/>
      </w:rPr>
    </w:lvl>
    <w:lvl w:ilvl="6" w:tplc="CD6658B6">
      <w:numFmt w:val="bullet"/>
      <w:lvlText w:val="•"/>
      <w:lvlJc w:val="left"/>
      <w:pPr>
        <w:ind w:left="6258" w:hanging="293"/>
      </w:pPr>
      <w:rPr>
        <w:rFonts w:hint="default"/>
        <w:lang w:val="ru-RU" w:eastAsia="en-US" w:bidi="ar-SA"/>
      </w:rPr>
    </w:lvl>
    <w:lvl w:ilvl="7" w:tplc="A2286530">
      <w:numFmt w:val="bullet"/>
      <w:lvlText w:val="•"/>
      <w:lvlJc w:val="left"/>
      <w:pPr>
        <w:ind w:left="7234" w:hanging="293"/>
      </w:pPr>
      <w:rPr>
        <w:rFonts w:hint="default"/>
        <w:lang w:val="ru-RU" w:eastAsia="en-US" w:bidi="ar-SA"/>
      </w:rPr>
    </w:lvl>
    <w:lvl w:ilvl="8" w:tplc="6A1A052E">
      <w:numFmt w:val="bullet"/>
      <w:lvlText w:val="•"/>
      <w:lvlJc w:val="left"/>
      <w:pPr>
        <w:ind w:left="8211" w:hanging="293"/>
      </w:pPr>
      <w:rPr>
        <w:rFonts w:hint="default"/>
        <w:lang w:val="ru-RU" w:eastAsia="en-US" w:bidi="ar-SA"/>
      </w:rPr>
    </w:lvl>
  </w:abstractNum>
  <w:abstractNum w:abstractNumId="84">
    <w:nsid w:val="53291361"/>
    <w:multiLevelType w:val="multilevel"/>
    <w:tmpl w:val="356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43B1ED3"/>
    <w:multiLevelType w:val="multilevel"/>
    <w:tmpl w:val="69B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CB6A7D"/>
    <w:multiLevelType w:val="multilevel"/>
    <w:tmpl w:val="0DB0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1345FC"/>
    <w:multiLevelType w:val="multilevel"/>
    <w:tmpl w:val="117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8E3B41"/>
    <w:multiLevelType w:val="multilevel"/>
    <w:tmpl w:val="C968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9CD4CF0"/>
    <w:multiLevelType w:val="multilevel"/>
    <w:tmpl w:val="D0D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B6F0DDE"/>
    <w:multiLevelType w:val="multilevel"/>
    <w:tmpl w:val="563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BF20E71"/>
    <w:multiLevelType w:val="multilevel"/>
    <w:tmpl w:val="7CF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3B0899"/>
    <w:multiLevelType w:val="multilevel"/>
    <w:tmpl w:val="064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E9D6870"/>
    <w:multiLevelType w:val="multilevel"/>
    <w:tmpl w:val="A8D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1B6921"/>
    <w:multiLevelType w:val="multilevel"/>
    <w:tmpl w:val="D3DA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476B93"/>
    <w:multiLevelType w:val="multilevel"/>
    <w:tmpl w:val="78D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4B1461"/>
    <w:multiLevelType w:val="multilevel"/>
    <w:tmpl w:val="0E14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0BD0C9D"/>
    <w:multiLevelType w:val="multilevel"/>
    <w:tmpl w:val="0C2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22D1800"/>
    <w:multiLevelType w:val="multilevel"/>
    <w:tmpl w:val="CF6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2325E7E"/>
    <w:multiLevelType w:val="multilevel"/>
    <w:tmpl w:val="8AFA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4402AD4"/>
    <w:multiLevelType w:val="multilevel"/>
    <w:tmpl w:val="69F0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4597B42"/>
    <w:multiLevelType w:val="multilevel"/>
    <w:tmpl w:val="E9C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4D50A3D"/>
    <w:multiLevelType w:val="multilevel"/>
    <w:tmpl w:val="014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841545"/>
    <w:multiLevelType w:val="multilevel"/>
    <w:tmpl w:val="6612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B4425A"/>
    <w:multiLevelType w:val="multilevel"/>
    <w:tmpl w:val="94EC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70B6E1F"/>
    <w:multiLevelType w:val="multilevel"/>
    <w:tmpl w:val="DFD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7207E10"/>
    <w:multiLevelType w:val="multilevel"/>
    <w:tmpl w:val="EA92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7C07063"/>
    <w:multiLevelType w:val="multilevel"/>
    <w:tmpl w:val="BECA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7DB0774"/>
    <w:multiLevelType w:val="multilevel"/>
    <w:tmpl w:val="505E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7FE3D7E"/>
    <w:multiLevelType w:val="multilevel"/>
    <w:tmpl w:val="BC8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8DF1031"/>
    <w:multiLevelType w:val="multilevel"/>
    <w:tmpl w:val="9B5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8FF4850"/>
    <w:multiLevelType w:val="multilevel"/>
    <w:tmpl w:val="F68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AF80080"/>
    <w:multiLevelType w:val="multilevel"/>
    <w:tmpl w:val="A53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B6E3720"/>
    <w:multiLevelType w:val="multilevel"/>
    <w:tmpl w:val="206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CB82E4F"/>
    <w:multiLevelType w:val="multilevel"/>
    <w:tmpl w:val="AED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D158F9"/>
    <w:multiLevelType w:val="multilevel"/>
    <w:tmpl w:val="3EA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AA6FE9"/>
    <w:multiLevelType w:val="multilevel"/>
    <w:tmpl w:val="234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971D5E"/>
    <w:multiLevelType w:val="multilevel"/>
    <w:tmpl w:val="C2CA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1B46581"/>
    <w:multiLevelType w:val="multilevel"/>
    <w:tmpl w:val="8DDE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E40BD0"/>
    <w:multiLevelType w:val="multilevel"/>
    <w:tmpl w:val="C792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1F92DEB"/>
    <w:multiLevelType w:val="multilevel"/>
    <w:tmpl w:val="9D2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1FD4B05"/>
    <w:multiLevelType w:val="multilevel"/>
    <w:tmpl w:val="61428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3000EEC"/>
    <w:multiLevelType w:val="multilevel"/>
    <w:tmpl w:val="53B24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3DE6E6F"/>
    <w:multiLevelType w:val="multilevel"/>
    <w:tmpl w:val="F27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53D6C4A"/>
    <w:multiLevelType w:val="multilevel"/>
    <w:tmpl w:val="5BB8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78E48F1"/>
    <w:multiLevelType w:val="multilevel"/>
    <w:tmpl w:val="162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9A179F5"/>
    <w:multiLevelType w:val="multilevel"/>
    <w:tmpl w:val="DF7C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9C849AC"/>
    <w:multiLevelType w:val="multilevel"/>
    <w:tmpl w:val="3BF0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A5F509A"/>
    <w:multiLevelType w:val="multilevel"/>
    <w:tmpl w:val="BCBE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B6701F2"/>
    <w:multiLevelType w:val="multilevel"/>
    <w:tmpl w:val="C56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BE5A5D"/>
    <w:multiLevelType w:val="multilevel"/>
    <w:tmpl w:val="E12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DC25C3A"/>
    <w:multiLevelType w:val="multilevel"/>
    <w:tmpl w:val="E83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E485CD6"/>
    <w:multiLevelType w:val="multilevel"/>
    <w:tmpl w:val="6F3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F5A7390"/>
    <w:multiLevelType w:val="multilevel"/>
    <w:tmpl w:val="51E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22"/>
  </w:num>
  <w:num w:numId="3">
    <w:abstractNumId w:val="70"/>
  </w:num>
  <w:num w:numId="4">
    <w:abstractNumId w:val="57"/>
  </w:num>
  <w:num w:numId="5">
    <w:abstractNumId w:val="43"/>
  </w:num>
  <w:num w:numId="6">
    <w:abstractNumId w:val="53"/>
  </w:num>
  <w:num w:numId="7">
    <w:abstractNumId w:val="54"/>
  </w:num>
  <w:num w:numId="8">
    <w:abstractNumId w:val="5"/>
  </w:num>
  <w:num w:numId="9">
    <w:abstractNumId w:val="39"/>
  </w:num>
  <w:num w:numId="10">
    <w:abstractNumId w:val="79"/>
  </w:num>
  <w:num w:numId="11">
    <w:abstractNumId w:val="12"/>
  </w:num>
  <w:num w:numId="12">
    <w:abstractNumId w:val="1"/>
  </w:num>
  <w:num w:numId="13">
    <w:abstractNumId w:val="116"/>
  </w:num>
  <w:num w:numId="14">
    <w:abstractNumId w:val="33"/>
  </w:num>
  <w:num w:numId="15">
    <w:abstractNumId w:val="59"/>
  </w:num>
  <w:num w:numId="16">
    <w:abstractNumId w:val="91"/>
  </w:num>
  <w:num w:numId="17">
    <w:abstractNumId w:val="14"/>
  </w:num>
  <w:num w:numId="18">
    <w:abstractNumId w:val="128"/>
  </w:num>
  <w:num w:numId="19">
    <w:abstractNumId w:val="124"/>
  </w:num>
  <w:num w:numId="20">
    <w:abstractNumId w:val="19"/>
  </w:num>
  <w:num w:numId="21">
    <w:abstractNumId w:val="76"/>
  </w:num>
  <w:num w:numId="22">
    <w:abstractNumId w:val="29"/>
  </w:num>
  <w:num w:numId="23">
    <w:abstractNumId w:val="73"/>
  </w:num>
  <w:num w:numId="24">
    <w:abstractNumId w:val="52"/>
  </w:num>
  <w:num w:numId="25">
    <w:abstractNumId w:val="98"/>
  </w:num>
  <w:num w:numId="26">
    <w:abstractNumId w:val="105"/>
  </w:num>
  <w:num w:numId="27">
    <w:abstractNumId w:val="101"/>
  </w:num>
  <w:num w:numId="28">
    <w:abstractNumId w:val="0"/>
  </w:num>
  <w:num w:numId="29">
    <w:abstractNumId w:val="35"/>
  </w:num>
  <w:num w:numId="30">
    <w:abstractNumId w:val="99"/>
  </w:num>
  <w:num w:numId="31">
    <w:abstractNumId w:val="28"/>
  </w:num>
  <w:num w:numId="32">
    <w:abstractNumId w:val="107"/>
  </w:num>
  <w:num w:numId="33">
    <w:abstractNumId w:val="111"/>
  </w:num>
  <w:num w:numId="34">
    <w:abstractNumId w:val="26"/>
  </w:num>
  <w:num w:numId="35">
    <w:abstractNumId w:val="115"/>
  </w:num>
  <w:num w:numId="36">
    <w:abstractNumId w:val="86"/>
  </w:num>
  <w:num w:numId="37">
    <w:abstractNumId w:val="96"/>
  </w:num>
  <w:num w:numId="38">
    <w:abstractNumId w:val="126"/>
  </w:num>
  <w:num w:numId="39">
    <w:abstractNumId w:val="131"/>
  </w:num>
  <w:num w:numId="40">
    <w:abstractNumId w:val="45"/>
  </w:num>
  <w:num w:numId="41">
    <w:abstractNumId w:val="100"/>
  </w:num>
  <w:num w:numId="42">
    <w:abstractNumId w:val="112"/>
  </w:num>
  <w:num w:numId="43">
    <w:abstractNumId w:val="69"/>
  </w:num>
  <w:num w:numId="44">
    <w:abstractNumId w:val="121"/>
  </w:num>
  <w:num w:numId="45">
    <w:abstractNumId w:val="3"/>
  </w:num>
  <w:num w:numId="46">
    <w:abstractNumId w:val="41"/>
  </w:num>
  <w:num w:numId="47">
    <w:abstractNumId w:val="36"/>
  </w:num>
  <w:num w:numId="48">
    <w:abstractNumId w:val="20"/>
  </w:num>
  <w:num w:numId="49">
    <w:abstractNumId w:val="9"/>
  </w:num>
  <w:num w:numId="50">
    <w:abstractNumId w:val="78"/>
  </w:num>
  <w:num w:numId="51">
    <w:abstractNumId w:val="7"/>
  </w:num>
  <w:num w:numId="52">
    <w:abstractNumId w:val="23"/>
  </w:num>
  <w:num w:numId="53">
    <w:abstractNumId w:val="72"/>
  </w:num>
  <w:num w:numId="54">
    <w:abstractNumId w:val="46"/>
  </w:num>
  <w:num w:numId="55">
    <w:abstractNumId w:val="81"/>
  </w:num>
  <w:num w:numId="56">
    <w:abstractNumId w:val="89"/>
  </w:num>
  <w:num w:numId="57">
    <w:abstractNumId w:val="51"/>
  </w:num>
  <w:num w:numId="58">
    <w:abstractNumId w:val="22"/>
  </w:num>
  <w:num w:numId="59">
    <w:abstractNumId w:val="93"/>
  </w:num>
  <w:num w:numId="60">
    <w:abstractNumId w:val="88"/>
  </w:num>
  <w:num w:numId="61">
    <w:abstractNumId w:val="17"/>
  </w:num>
  <w:num w:numId="62">
    <w:abstractNumId w:val="27"/>
  </w:num>
  <w:num w:numId="63">
    <w:abstractNumId w:val="68"/>
  </w:num>
  <w:num w:numId="64">
    <w:abstractNumId w:val="47"/>
  </w:num>
  <w:num w:numId="65">
    <w:abstractNumId w:val="108"/>
  </w:num>
  <w:num w:numId="66">
    <w:abstractNumId w:val="63"/>
  </w:num>
  <w:num w:numId="67">
    <w:abstractNumId w:val="8"/>
  </w:num>
  <w:num w:numId="68">
    <w:abstractNumId w:val="6"/>
  </w:num>
  <w:num w:numId="69">
    <w:abstractNumId w:val="61"/>
  </w:num>
  <w:num w:numId="70">
    <w:abstractNumId w:val="130"/>
  </w:num>
  <w:num w:numId="71">
    <w:abstractNumId w:val="127"/>
  </w:num>
  <w:num w:numId="72">
    <w:abstractNumId w:val="92"/>
  </w:num>
  <w:num w:numId="73">
    <w:abstractNumId w:val="87"/>
  </w:num>
  <w:num w:numId="74">
    <w:abstractNumId w:val="132"/>
  </w:num>
  <w:num w:numId="75">
    <w:abstractNumId w:val="49"/>
  </w:num>
  <w:num w:numId="76">
    <w:abstractNumId w:val="24"/>
  </w:num>
  <w:num w:numId="77">
    <w:abstractNumId w:val="84"/>
  </w:num>
  <w:num w:numId="78">
    <w:abstractNumId w:val="16"/>
  </w:num>
  <w:num w:numId="79">
    <w:abstractNumId w:val="113"/>
  </w:num>
  <w:num w:numId="80">
    <w:abstractNumId w:val="85"/>
  </w:num>
  <w:num w:numId="81">
    <w:abstractNumId w:val="64"/>
  </w:num>
  <w:num w:numId="82">
    <w:abstractNumId w:val="4"/>
  </w:num>
  <w:num w:numId="83">
    <w:abstractNumId w:val="65"/>
  </w:num>
  <w:num w:numId="84">
    <w:abstractNumId w:val="129"/>
  </w:num>
  <w:num w:numId="85">
    <w:abstractNumId w:val="67"/>
  </w:num>
  <w:num w:numId="86">
    <w:abstractNumId w:val="103"/>
  </w:num>
  <w:num w:numId="87">
    <w:abstractNumId w:val="117"/>
  </w:num>
  <w:num w:numId="88">
    <w:abstractNumId w:val="30"/>
  </w:num>
  <w:num w:numId="89">
    <w:abstractNumId w:val="80"/>
  </w:num>
  <w:num w:numId="90">
    <w:abstractNumId w:val="60"/>
  </w:num>
  <w:num w:numId="91">
    <w:abstractNumId w:val="58"/>
  </w:num>
  <w:num w:numId="92">
    <w:abstractNumId w:val="94"/>
  </w:num>
  <w:num w:numId="93">
    <w:abstractNumId w:val="95"/>
  </w:num>
  <w:num w:numId="94">
    <w:abstractNumId w:val="118"/>
  </w:num>
  <w:num w:numId="95">
    <w:abstractNumId w:val="13"/>
  </w:num>
  <w:num w:numId="96">
    <w:abstractNumId w:val="38"/>
  </w:num>
  <w:num w:numId="97">
    <w:abstractNumId w:val="40"/>
  </w:num>
  <w:num w:numId="98">
    <w:abstractNumId w:val="110"/>
  </w:num>
  <w:num w:numId="99">
    <w:abstractNumId w:val="62"/>
  </w:num>
  <w:num w:numId="100">
    <w:abstractNumId w:val="56"/>
  </w:num>
  <w:num w:numId="101">
    <w:abstractNumId w:val="75"/>
  </w:num>
  <w:num w:numId="102">
    <w:abstractNumId w:val="133"/>
  </w:num>
  <w:num w:numId="103">
    <w:abstractNumId w:val="37"/>
  </w:num>
  <w:num w:numId="104">
    <w:abstractNumId w:val="119"/>
  </w:num>
  <w:num w:numId="105">
    <w:abstractNumId w:val="74"/>
  </w:num>
  <w:num w:numId="106">
    <w:abstractNumId w:val="82"/>
  </w:num>
  <w:num w:numId="107">
    <w:abstractNumId w:val="104"/>
  </w:num>
  <w:num w:numId="108">
    <w:abstractNumId w:val="44"/>
  </w:num>
  <w:num w:numId="109">
    <w:abstractNumId w:val="120"/>
  </w:num>
  <w:num w:numId="110">
    <w:abstractNumId w:val="10"/>
  </w:num>
  <w:num w:numId="111">
    <w:abstractNumId w:val="50"/>
  </w:num>
  <w:num w:numId="112">
    <w:abstractNumId w:val="114"/>
  </w:num>
  <w:num w:numId="113">
    <w:abstractNumId w:val="31"/>
  </w:num>
  <w:num w:numId="114">
    <w:abstractNumId w:val="2"/>
  </w:num>
  <w:num w:numId="115">
    <w:abstractNumId w:val="123"/>
  </w:num>
  <w:num w:numId="116">
    <w:abstractNumId w:val="21"/>
  </w:num>
  <w:num w:numId="117">
    <w:abstractNumId w:val="109"/>
  </w:num>
  <w:num w:numId="118">
    <w:abstractNumId w:val="77"/>
  </w:num>
  <w:num w:numId="119">
    <w:abstractNumId w:val="125"/>
  </w:num>
  <w:num w:numId="120">
    <w:abstractNumId w:val="15"/>
  </w:num>
  <w:num w:numId="121">
    <w:abstractNumId w:val="97"/>
  </w:num>
  <w:num w:numId="122">
    <w:abstractNumId w:val="90"/>
  </w:num>
  <w:num w:numId="123">
    <w:abstractNumId w:val="42"/>
  </w:num>
  <w:num w:numId="124">
    <w:abstractNumId w:val="55"/>
  </w:num>
  <w:num w:numId="125">
    <w:abstractNumId w:val="66"/>
  </w:num>
  <w:num w:numId="126">
    <w:abstractNumId w:val="71"/>
  </w:num>
  <w:num w:numId="127">
    <w:abstractNumId w:val="106"/>
  </w:num>
  <w:num w:numId="128">
    <w:abstractNumId w:val="32"/>
  </w:num>
  <w:num w:numId="129">
    <w:abstractNumId w:val="102"/>
  </w:num>
  <w:num w:numId="130">
    <w:abstractNumId w:val="11"/>
  </w:num>
  <w:num w:numId="131">
    <w:abstractNumId w:val="25"/>
  </w:num>
  <w:num w:numId="132">
    <w:abstractNumId w:val="48"/>
  </w:num>
  <w:num w:numId="133">
    <w:abstractNumId w:val="18"/>
  </w:num>
  <w:num w:numId="134">
    <w:abstractNumId w:val="83"/>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F3D5A"/>
    <w:rsid w:val="000079FC"/>
    <w:rsid w:val="00007FEC"/>
    <w:rsid w:val="000B462C"/>
    <w:rsid w:val="000F1D02"/>
    <w:rsid w:val="00103E9E"/>
    <w:rsid w:val="00143EC8"/>
    <w:rsid w:val="001440B7"/>
    <w:rsid w:val="001A1295"/>
    <w:rsid w:val="001A19B8"/>
    <w:rsid w:val="00220BDF"/>
    <w:rsid w:val="00222EA4"/>
    <w:rsid w:val="00237929"/>
    <w:rsid w:val="00240502"/>
    <w:rsid w:val="0027108F"/>
    <w:rsid w:val="00275737"/>
    <w:rsid w:val="00292B9E"/>
    <w:rsid w:val="002B6CF4"/>
    <w:rsid w:val="002D206F"/>
    <w:rsid w:val="002D55E5"/>
    <w:rsid w:val="002E0948"/>
    <w:rsid w:val="002F1B77"/>
    <w:rsid w:val="00307230"/>
    <w:rsid w:val="00310373"/>
    <w:rsid w:val="0031055B"/>
    <w:rsid w:val="0033342D"/>
    <w:rsid w:val="00336E9F"/>
    <w:rsid w:val="00340F96"/>
    <w:rsid w:val="00350717"/>
    <w:rsid w:val="0038225B"/>
    <w:rsid w:val="003D35D7"/>
    <w:rsid w:val="003E1D9E"/>
    <w:rsid w:val="0040091D"/>
    <w:rsid w:val="00413532"/>
    <w:rsid w:val="00415C97"/>
    <w:rsid w:val="00453049"/>
    <w:rsid w:val="00461995"/>
    <w:rsid w:val="00466214"/>
    <w:rsid w:val="00473B6F"/>
    <w:rsid w:val="00480DAD"/>
    <w:rsid w:val="00481CF3"/>
    <w:rsid w:val="00484A96"/>
    <w:rsid w:val="004869B5"/>
    <w:rsid w:val="004A7C1B"/>
    <w:rsid w:val="004B6051"/>
    <w:rsid w:val="004D0210"/>
    <w:rsid w:val="004E3150"/>
    <w:rsid w:val="004F32F1"/>
    <w:rsid w:val="00501B6E"/>
    <w:rsid w:val="005219AB"/>
    <w:rsid w:val="00526C18"/>
    <w:rsid w:val="00534685"/>
    <w:rsid w:val="005402EF"/>
    <w:rsid w:val="00551931"/>
    <w:rsid w:val="0055353E"/>
    <w:rsid w:val="00556211"/>
    <w:rsid w:val="00596923"/>
    <w:rsid w:val="005A5196"/>
    <w:rsid w:val="005F611A"/>
    <w:rsid w:val="0063672F"/>
    <w:rsid w:val="006659D8"/>
    <w:rsid w:val="0068071A"/>
    <w:rsid w:val="00681D23"/>
    <w:rsid w:val="006C0720"/>
    <w:rsid w:val="006D3BC2"/>
    <w:rsid w:val="006D4873"/>
    <w:rsid w:val="006F0DAD"/>
    <w:rsid w:val="006F35D3"/>
    <w:rsid w:val="006F37E9"/>
    <w:rsid w:val="007150D1"/>
    <w:rsid w:val="00743919"/>
    <w:rsid w:val="007529B0"/>
    <w:rsid w:val="007900E5"/>
    <w:rsid w:val="007A4426"/>
    <w:rsid w:val="007D1904"/>
    <w:rsid w:val="007E0616"/>
    <w:rsid w:val="007E46F2"/>
    <w:rsid w:val="008517CA"/>
    <w:rsid w:val="008612E5"/>
    <w:rsid w:val="00861FDD"/>
    <w:rsid w:val="00863322"/>
    <w:rsid w:val="00864706"/>
    <w:rsid w:val="008741B4"/>
    <w:rsid w:val="008B433F"/>
    <w:rsid w:val="008E2C15"/>
    <w:rsid w:val="008E6796"/>
    <w:rsid w:val="00902E0B"/>
    <w:rsid w:val="00914641"/>
    <w:rsid w:val="009273F1"/>
    <w:rsid w:val="00941764"/>
    <w:rsid w:val="009435A0"/>
    <w:rsid w:val="00952407"/>
    <w:rsid w:val="009755B2"/>
    <w:rsid w:val="00985143"/>
    <w:rsid w:val="009B2EDE"/>
    <w:rsid w:val="00A23DDF"/>
    <w:rsid w:val="00A3313D"/>
    <w:rsid w:val="00A35C8F"/>
    <w:rsid w:val="00A36F52"/>
    <w:rsid w:val="00A8394E"/>
    <w:rsid w:val="00A87292"/>
    <w:rsid w:val="00A947A9"/>
    <w:rsid w:val="00AC32E5"/>
    <w:rsid w:val="00AE1595"/>
    <w:rsid w:val="00AF3D5A"/>
    <w:rsid w:val="00AF424C"/>
    <w:rsid w:val="00B0627B"/>
    <w:rsid w:val="00B130E4"/>
    <w:rsid w:val="00B20057"/>
    <w:rsid w:val="00B35216"/>
    <w:rsid w:val="00B355AE"/>
    <w:rsid w:val="00B53029"/>
    <w:rsid w:val="00B6668E"/>
    <w:rsid w:val="00BB44FF"/>
    <w:rsid w:val="00BB709D"/>
    <w:rsid w:val="00BE3601"/>
    <w:rsid w:val="00BF06D3"/>
    <w:rsid w:val="00C25A54"/>
    <w:rsid w:val="00C34D30"/>
    <w:rsid w:val="00CB23A5"/>
    <w:rsid w:val="00CB7722"/>
    <w:rsid w:val="00CB7DFC"/>
    <w:rsid w:val="00CD4CE9"/>
    <w:rsid w:val="00D11C5A"/>
    <w:rsid w:val="00D269DF"/>
    <w:rsid w:val="00D43195"/>
    <w:rsid w:val="00D44A43"/>
    <w:rsid w:val="00D526F0"/>
    <w:rsid w:val="00D666A1"/>
    <w:rsid w:val="00DA2FDA"/>
    <w:rsid w:val="00DB6B53"/>
    <w:rsid w:val="00DC0BA8"/>
    <w:rsid w:val="00DC63A8"/>
    <w:rsid w:val="00DD75B5"/>
    <w:rsid w:val="00DE6CD0"/>
    <w:rsid w:val="00DF5813"/>
    <w:rsid w:val="00E2100F"/>
    <w:rsid w:val="00E32274"/>
    <w:rsid w:val="00E3565B"/>
    <w:rsid w:val="00E55360"/>
    <w:rsid w:val="00E56AD8"/>
    <w:rsid w:val="00E56D06"/>
    <w:rsid w:val="00E61984"/>
    <w:rsid w:val="00E66815"/>
    <w:rsid w:val="00E67E14"/>
    <w:rsid w:val="00E97406"/>
    <w:rsid w:val="00EA3504"/>
    <w:rsid w:val="00EF0F2D"/>
    <w:rsid w:val="00F02CA0"/>
    <w:rsid w:val="00F67A22"/>
    <w:rsid w:val="00F77922"/>
    <w:rsid w:val="00F84ECA"/>
    <w:rsid w:val="00FB7275"/>
    <w:rsid w:val="00FD2EDE"/>
    <w:rsid w:val="00FF3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F3D5A"/>
  </w:style>
  <w:style w:type="paragraph" w:customStyle="1" w:styleId="c868">
    <w:name w:val="c86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3D5A"/>
  </w:style>
  <w:style w:type="paragraph" w:customStyle="1" w:styleId="c918">
    <w:name w:val="c91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1">
    <w:name w:val="c37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3">
    <w:name w:val="c113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2">
    <w:name w:val="c46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3">
    <w:name w:val="c61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9">
    <w:name w:val="c107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3D5A"/>
  </w:style>
  <w:style w:type="character" w:customStyle="1" w:styleId="c54">
    <w:name w:val="c54"/>
    <w:basedOn w:val="a0"/>
    <w:rsid w:val="00AF3D5A"/>
  </w:style>
  <w:style w:type="character" w:customStyle="1" w:styleId="c974">
    <w:name w:val="c974"/>
    <w:basedOn w:val="a0"/>
    <w:rsid w:val="00AF3D5A"/>
  </w:style>
  <w:style w:type="character" w:customStyle="1" w:styleId="c212">
    <w:name w:val="c212"/>
    <w:basedOn w:val="a0"/>
    <w:rsid w:val="00AF3D5A"/>
  </w:style>
  <w:style w:type="character" w:customStyle="1" w:styleId="c204">
    <w:name w:val="c204"/>
    <w:basedOn w:val="a0"/>
    <w:rsid w:val="00AF3D5A"/>
  </w:style>
  <w:style w:type="character" w:customStyle="1" w:styleId="c96">
    <w:name w:val="c96"/>
    <w:basedOn w:val="a0"/>
    <w:rsid w:val="00AF3D5A"/>
  </w:style>
  <w:style w:type="character" w:customStyle="1" w:styleId="c522">
    <w:name w:val="c522"/>
    <w:basedOn w:val="a0"/>
    <w:rsid w:val="00AF3D5A"/>
  </w:style>
  <w:style w:type="character" w:customStyle="1" w:styleId="c98">
    <w:name w:val="c98"/>
    <w:basedOn w:val="a0"/>
    <w:rsid w:val="00AF3D5A"/>
  </w:style>
  <w:style w:type="character" w:customStyle="1" w:styleId="c906">
    <w:name w:val="c906"/>
    <w:basedOn w:val="a0"/>
    <w:rsid w:val="00AF3D5A"/>
  </w:style>
  <w:style w:type="paragraph" w:customStyle="1" w:styleId="c99">
    <w:name w:val="c9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9">
    <w:name w:val="c85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3">
    <w:name w:val="c99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8">
    <w:name w:val="c110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0">
    <w:name w:val="c56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6">
    <w:name w:val="c70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4">
    <w:name w:val="c75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1">
    <w:name w:val="c63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AF3D5A"/>
  </w:style>
  <w:style w:type="paragraph" w:customStyle="1" w:styleId="c399">
    <w:name w:val="c39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3">
    <w:name w:val="c109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0">
    <w:name w:val="c125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8">
    <w:name w:val="c63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9">
    <w:name w:val="c104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3">
    <w:name w:val="c122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1">
    <w:name w:val="c100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6">
    <w:name w:val="c97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1">
    <w:name w:val="c110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8">
    <w:name w:val="c618"/>
    <w:basedOn w:val="a0"/>
    <w:rsid w:val="00AF3D5A"/>
  </w:style>
  <w:style w:type="paragraph" w:customStyle="1" w:styleId="c709">
    <w:name w:val="c70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0">
    <w:name w:val="c71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2">
    <w:name w:val="c89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1">
    <w:name w:val="c35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4">
    <w:name w:val="c96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8">
    <w:name w:val="c85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1">
    <w:name w:val="c95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6">
    <w:name w:val="c58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5">
    <w:name w:val="c111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1">
    <w:name w:val="c116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9">
    <w:name w:val="c124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8">
    <w:name w:val="c113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2">
    <w:name w:val="c71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8">
    <w:name w:val="c64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7">
    <w:name w:val="c63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6">
    <w:name w:val="c127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0">
    <w:name w:val="c110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3">
    <w:name w:val="c91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4">
    <w:name w:val="c99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4">
    <w:name w:val="c112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5">
    <w:name w:val="c47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5">
    <w:name w:val="c88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0">
    <w:name w:val="c50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5">
    <w:name w:val="c110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4">
    <w:name w:val="c264"/>
    <w:basedOn w:val="a0"/>
    <w:rsid w:val="00AF3D5A"/>
  </w:style>
  <w:style w:type="paragraph" w:customStyle="1" w:styleId="c966">
    <w:name w:val="c96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1">
    <w:name w:val="c107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9">
    <w:name w:val="c55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1">
    <w:name w:val="c39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5">
    <w:name w:val="c735"/>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9">
    <w:name w:val="c46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2">
    <w:name w:val="c36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AF3D5A"/>
  </w:style>
  <w:style w:type="paragraph" w:customStyle="1" w:styleId="c313">
    <w:name w:val="c31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4">
    <w:name w:val="c121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2">
    <w:name w:val="c47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AF3D5A"/>
  </w:style>
  <w:style w:type="paragraph" w:customStyle="1" w:styleId="c309">
    <w:name w:val="c30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2">
    <w:name w:val="c642"/>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9">
    <w:name w:val="c40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F3D5A"/>
  </w:style>
  <w:style w:type="character" w:customStyle="1" w:styleId="c23">
    <w:name w:val="c23"/>
    <w:basedOn w:val="a0"/>
    <w:rsid w:val="00AF3D5A"/>
  </w:style>
  <w:style w:type="paragraph" w:customStyle="1" w:styleId="c84">
    <w:name w:val="c84"/>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3">
    <w:name w:val="c833"/>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6">
    <w:name w:val="c766"/>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1">
    <w:name w:val="c55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0">
    <w:name w:val="c350"/>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9">
    <w:name w:val="c1089"/>
    <w:basedOn w:val="a"/>
    <w:rsid w:val="00AF3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F3D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D5A"/>
    <w:rPr>
      <w:rFonts w:ascii="Tahoma" w:hAnsi="Tahoma" w:cs="Tahoma"/>
      <w:sz w:val="16"/>
      <w:szCs w:val="16"/>
    </w:rPr>
  </w:style>
  <w:style w:type="character" w:customStyle="1" w:styleId="a5">
    <w:name w:val="Без интервала Знак"/>
    <w:basedOn w:val="a0"/>
    <w:link w:val="a6"/>
    <w:uiPriority w:val="1"/>
    <w:locked/>
    <w:rsid w:val="00461995"/>
    <w:rPr>
      <w:rFonts w:ascii="Times New Roman" w:eastAsia="Times New Roman" w:hAnsi="Times New Roman" w:cs="Times New Roman"/>
      <w:sz w:val="24"/>
      <w:szCs w:val="24"/>
      <w:lang w:eastAsia="ru-RU"/>
    </w:rPr>
  </w:style>
  <w:style w:type="paragraph" w:styleId="a6">
    <w:name w:val="No Spacing"/>
    <w:link w:val="a5"/>
    <w:uiPriority w:val="1"/>
    <w:qFormat/>
    <w:rsid w:val="00461995"/>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68E"/>
    <w:pPr>
      <w:ind w:left="720"/>
      <w:contextualSpacing/>
    </w:pPr>
  </w:style>
  <w:style w:type="paragraph" w:styleId="a8">
    <w:name w:val="Body Text"/>
    <w:basedOn w:val="a"/>
    <w:link w:val="a9"/>
    <w:uiPriority w:val="1"/>
    <w:qFormat/>
    <w:rsid w:val="004135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413532"/>
    <w:rPr>
      <w:rFonts w:ascii="Times New Roman" w:eastAsia="Times New Roman" w:hAnsi="Times New Roman" w:cs="Times New Roman"/>
      <w:sz w:val="24"/>
      <w:szCs w:val="24"/>
    </w:rPr>
  </w:style>
  <w:style w:type="table" w:styleId="aa">
    <w:name w:val="Table Grid"/>
    <w:basedOn w:val="a1"/>
    <w:uiPriority w:val="39"/>
    <w:rsid w:val="00EA3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210610">
      <w:bodyDiv w:val="1"/>
      <w:marLeft w:val="0"/>
      <w:marRight w:val="0"/>
      <w:marTop w:val="0"/>
      <w:marBottom w:val="0"/>
      <w:divBdr>
        <w:top w:val="none" w:sz="0" w:space="0" w:color="auto"/>
        <w:left w:val="none" w:sz="0" w:space="0" w:color="auto"/>
        <w:bottom w:val="none" w:sz="0" w:space="0" w:color="auto"/>
        <w:right w:val="none" w:sz="0" w:space="0" w:color="auto"/>
      </w:divBdr>
    </w:div>
    <w:div w:id="6625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5165B-8B4D-490E-83B7-480913E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41</Pages>
  <Words>12890</Words>
  <Characters>73474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124</cp:revision>
  <cp:lastPrinted>2022-12-19T09:01:00Z</cp:lastPrinted>
  <dcterms:created xsi:type="dcterms:W3CDTF">2022-11-21T05:58:00Z</dcterms:created>
  <dcterms:modified xsi:type="dcterms:W3CDTF">2023-04-24T07:06:00Z</dcterms:modified>
</cp:coreProperties>
</file>